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2D" w:rsidRPr="00DB0D29" w:rsidRDefault="002A72B9">
      <w:pPr>
        <w:jc w:val="center"/>
        <w:rPr>
          <w:rFonts w:ascii="Arial" w:hAnsi="Arial" w:cs="Arial"/>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5pt;margin-top:.45pt;width:90pt;height:20.4pt;z-index:251658240">
            <v:textbox>
              <w:txbxContent>
                <w:p w:rsidR="00D86F46" w:rsidRDefault="00D86F46" w:rsidP="00D86F46">
                  <w:pPr>
                    <w:rPr>
                      <w:rFonts w:ascii="Arial" w:hAnsi="Arial" w:cs="Arial"/>
                      <w:sz w:val="20"/>
                      <w:szCs w:val="20"/>
                    </w:rPr>
                  </w:pPr>
                  <w:r>
                    <w:rPr>
                      <w:rFonts w:ascii="Arial" w:hAnsi="Arial" w:cs="Arial"/>
                      <w:sz w:val="20"/>
                      <w:szCs w:val="20"/>
                    </w:rPr>
                    <w:t>P07.72 M1 00</w:t>
                  </w:r>
                </w:p>
              </w:txbxContent>
            </v:textbox>
          </v:shape>
        </w:pict>
      </w:r>
      <w:r w:rsidR="001E3D3A">
        <w:rPr>
          <w:noProof/>
        </w:rPr>
        <w:drawing>
          <wp:anchor distT="0" distB="0" distL="114300" distR="114300" simplePos="0" relativeHeight="251657216" behindDoc="0" locked="0" layoutInCell="1" allowOverlap="1">
            <wp:simplePos x="0" y="0"/>
            <wp:positionH relativeFrom="column">
              <wp:posOffset>2857500</wp:posOffset>
            </wp:positionH>
            <wp:positionV relativeFrom="paragraph">
              <wp:posOffset>0</wp:posOffset>
            </wp:positionV>
            <wp:extent cx="502920" cy="800100"/>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02920" cy="800100"/>
                    </a:xfrm>
                    <a:prstGeom prst="rect">
                      <a:avLst/>
                    </a:prstGeom>
                    <a:solidFill>
                      <a:srgbClr val="FFFFFF"/>
                    </a:solidFill>
                    <a:ln w="9525">
                      <a:noFill/>
                      <a:miter lim="800000"/>
                      <a:headEnd/>
                      <a:tailEnd/>
                    </a:ln>
                  </pic:spPr>
                </pic:pic>
              </a:graphicData>
            </a:graphic>
          </wp:anchor>
        </w:drawing>
      </w:r>
    </w:p>
    <w:p w:rsidR="00261F2D" w:rsidRPr="00DB0D29" w:rsidRDefault="00261F2D">
      <w:pPr>
        <w:jc w:val="center"/>
        <w:rPr>
          <w:rFonts w:ascii="Arial" w:hAnsi="Arial" w:cs="Arial"/>
          <w:sz w:val="20"/>
          <w:szCs w:val="20"/>
        </w:rPr>
      </w:pPr>
    </w:p>
    <w:p w:rsidR="00261F2D" w:rsidRPr="00DB0D29" w:rsidRDefault="00261F2D">
      <w:pPr>
        <w:jc w:val="center"/>
        <w:rPr>
          <w:rFonts w:ascii="Arial" w:hAnsi="Arial" w:cs="Arial"/>
          <w:sz w:val="20"/>
          <w:szCs w:val="20"/>
        </w:rPr>
      </w:pPr>
    </w:p>
    <w:p w:rsidR="00261F2D" w:rsidRPr="00DB0D29" w:rsidRDefault="00261F2D">
      <w:pPr>
        <w:jc w:val="center"/>
        <w:rPr>
          <w:rFonts w:ascii="Arial" w:hAnsi="Arial" w:cs="Arial"/>
          <w:sz w:val="20"/>
          <w:szCs w:val="20"/>
        </w:rPr>
      </w:pPr>
    </w:p>
    <w:p w:rsidR="00261F2D" w:rsidRPr="00DB0D29" w:rsidRDefault="00261F2D">
      <w:pPr>
        <w:jc w:val="center"/>
        <w:rPr>
          <w:rFonts w:ascii="Arial" w:hAnsi="Arial" w:cs="Arial"/>
          <w:sz w:val="20"/>
          <w:szCs w:val="20"/>
        </w:rPr>
      </w:pPr>
    </w:p>
    <w:p w:rsidR="004F2C69" w:rsidRPr="00DB0D29" w:rsidRDefault="004F2C69">
      <w:pPr>
        <w:jc w:val="center"/>
        <w:rPr>
          <w:rFonts w:ascii="Arial" w:hAnsi="Arial" w:cs="Arial"/>
          <w:b/>
          <w:bCs/>
          <w:sz w:val="20"/>
          <w:szCs w:val="20"/>
        </w:rPr>
      </w:pPr>
    </w:p>
    <w:tbl>
      <w:tblPr>
        <w:tblStyle w:val="Grigliatabella"/>
        <w:tblW w:w="0" w:type="auto"/>
        <w:tblInd w:w="0" w:type="dxa"/>
        <w:tblLook w:val="00A0"/>
      </w:tblPr>
      <w:tblGrid>
        <w:gridCol w:w="9778"/>
      </w:tblGrid>
      <w:tr w:rsidR="00C46321" w:rsidRPr="00DA5B8A">
        <w:tc>
          <w:tcPr>
            <w:tcW w:w="9778" w:type="dxa"/>
            <w:tcBorders>
              <w:bottom w:val="nil"/>
            </w:tcBorders>
          </w:tcPr>
          <w:p w:rsidR="00F67CA6" w:rsidRDefault="00F67CA6" w:rsidP="006D7A71">
            <w:pPr>
              <w:rPr>
                <w:rFonts w:ascii="Arial" w:hAnsi="Arial" w:cs="Arial"/>
                <w:b/>
                <w:bCs/>
                <w:sz w:val="20"/>
                <w:szCs w:val="20"/>
              </w:rPr>
            </w:pPr>
          </w:p>
          <w:p w:rsidR="00C46321" w:rsidRPr="00DA5B8A" w:rsidRDefault="00C46321" w:rsidP="006D7A71">
            <w:pPr>
              <w:rPr>
                <w:rFonts w:ascii="Arial" w:hAnsi="Arial" w:cs="Arial"/>
                <w:b/>
                <w:bCs/>
                <w:sz w:val="20"/>
                <w:szCs w:val="20"/>
              </w:rPr>
            </w:pPr>
            <w:r w:rsidRPr="00DA5B8A">
              <w:rPr>
                <w:rFonts w:ascii="Arial" w:hAnsi="Arial" w:cs="Arial"/>
                <w:b/>
                <w:bCs/>
                <w:sz w:val="20"/>
                <w:szCs w:val="20"/>
              </w:rPr>
              <w:t>Settore: Cultura, Turismo e Promozione della Città</w:t>
            </w:r>
          </w:p>
          <w:p w:rsidR="00C46321" w:rsidRPr="00DA5B8A" w:rsidRDefault="00C46321" w:rsidP="006D7A71">
            <w:pPr>
              <w:rPr>
                <w:rFonts w:ascii="Arial" w:hAnsi="Arial" w:cs="Arial"/>
                <w:b/>
                <w:bCs/>
                <w:sz w:val="20"/>
                <w:szCs w:val="20"/>
              </w:rPr>
            </w:pPr>
          </w:p>
        </w:tc>
      </w:tr>
      <w:tr w:rsidR="00C46321" w:rsidRPr="00DA5B8A">
        <w:tc>
          <w:tcPr>
            <w:tcW w:w="9778" w:type="dxa"/>
            <w:tcBorders>
              <w:top w:val="nil"/>
              <w:bottom w:val="nil"/>
            </w:tcBorders>
          </w:tcPr>
          <w:p w:rsidR="00C46321" w:rsidRPr="00DA5B8A" w:rsidRDefault="00C46321" w:rsidP="006D7A71">
            <w:pPr>
              <w:rPr>
                <w:rFonts w:ascii="Arial" w:hAnsi="Arial" w:cs="Arial"/>
                <w:b/>
                <w:bCs/>
                <w:sz w:val="20"/>
                <w:szCs w:val="20"/>
              </w:rPr>
            </w:pPr>
            <w:r w:rsidRPr="00DA5B8A">
              <w:rPr>
                <w:rFonts w:ascii="Arial" w:hAnsi="Arial" w:cs="Arial"/>
                <w:b/>
                <w:bCs/>
                <w:sz w:val="20"/>
                <w:szCs w:val="20"/>
              </w:rPr>
              <w:t>Protocollo: 68588/2017</w:t>
            </w:r>
          </w:p>
          <w:p w:rsidR="00C46321" w:rsidRPr="00DA5B8A" w:rsidRDefault="00C46321" w:rsidP="006D7A71">
            <w:pPr>
              <w:rPr>
                <w:rFonts w:ascii="Arial" w:hAnsi="Arial" w:cs="Arial"/>
                <w:b/>
                <w:bCs/>
                <w:sz w:val="20"/>
                <w:szCs w:val="20"/>
              </w:rPr>
            </w:pPr>
          </w:p>
        </w:tc>
      </w:tr>
      <w:tr w:rsidR="00C46321" w:rsidRPr="00DA5B8A">
        <w:tc>
          <w:tcPr>
            <w:tcW w:w="9778" w:type="dxa"/>
            <w:tcBorders>
              <w:top w:val="nil"/>
              <w:bottom w:val="nil"/>
            </w:tcBorders>
          </w:tcPr>
          <w:p w:rsidR="00C46321" w:rsidRPr="00DA5B8A" w:rsidRDefault="00C46321" w:rsidP="006D7A71">
            <w:pPr>
              <w:rPr>
                <w:rFonts w:ascii="Arial" w:hAnsi="Arial" w:cs="Arial"/>
                <w:b/>
                <w:bCs/>
                <w:sz w:val="20"/>
                <w:szCs w:val="20"/>
              </w:rPr>
            </w:pPr>
            <w:r w:rsidRPr="00DA5B8A">
              <w:rPr>
                <w:rFonts w:ascii="Arial" w:hAnsi="Arial" w:cs="Arial"/>
                <w:b/>
                <w:bCs/>
                <w:sz w:val="20"/>
                <w:szCs w:val="20"/>
              </w:rPr>
              <w:t>Determinazione n. 3329  del   29 dicembre 2017</w:t>
            </w:r>
          </w:p>
          <w:p w:rsidR="00C46321" w:rsidRPr="00DA5B8A" w:rsidRDefault="00C46321" w:rsidP="006D7A71">
            <w:pPr>
              <w:rPr>
                <w:rFonts w:ascii="Arial" w:hAnsi="Arial" w:cs="Arial"/>
                <w:b/>
                <w:bCs/>
                <w:sz w:val="20"/>
                <w:szCs w:val="20"/>
              </w:rPr>
            </w:pPr>
          </w:p>
        </w:tc>
      </w:tr>
      <w:tr w:rsidR="00C46321" w:rsidRPr="00DA5B8A">
        <w:tc>
          <w:tcPr>
            <w:tcW w:w="9778" w:type="dxa"/>
            <w:tcBorders>
              <w:top w:val="nil"/>
            </w:tcBorders>
          </w:tcPr>
          <w:p w:rsidR="00C46321" w:rsidRPr="00DA5B8A" w:rsidRDefault="00C46321" w:rsidP="006D7A71">
            <w:pPr>
              <w:rPr>
                <w:rFonts w:ascii="Arial" w:hAnsi="Arial" w:cs="Arial"/>
                <w:b/>
                <w:bCs/>
                <w:sz w:val="20"/>
                <w:szCs w:val="20"/>
              </w:rPr>
            </w:pPr>
            <w:r w:rsidRPr="00DA5B8A">
              <w:rPr>
                <w:rFonts w:ascii="Arial" w:hAnsi="Arial" w:cs="Arial"/>
                <w:b/>
                <w:bCs/>
                <w:sz w:val="20"/>
                <w:szCs w:val="20"/>
              </w:rPr>
              <w:t>Oggetto:  Collaborazione turistica con APAM Esercizio Spa e acquisto gadget.</w:t>
            </w:r>
          </w:p>
          <w:p w:rsidR="00C46321" w:rsidRPr="00DA5B8A" w:rsidRDefault="00C46321" w:rsidP="006D7A71">
            <w:pPr>
              <w:rPr>
                <w:rFonts w:ascii="Arial" w:hAnsi="Arial" w:cs="Arial"/>
                <w:b/>
                <w:bCs/>
                <w:sz w:val="20"/>
                <w:szCs w:val="20"/>
              </w:rPr>
            </w:pPr>
          </w:p>
        </w:tc>
      </w:tr>
    </w:tbl>
    <w:p w:rsidR="004F2C69" w:rsidRPr="00DA5B8A" w:rsidRDefault="004F2C69">
      <w:pPr>
        <w:rPr>
          <w:rFonts w:ascii="Arial" w:hAnsi="Arial" w:cs="Arial"/>
          <w:sz w:val="20"/>
          <w:szCs w:val="20"/>
        </w:rPr>
      </w:pPr>
    </w:p>
    <w:p w:rsidR="004F2C69" w:rsidRPr="00DA5B8A" w:rsidRDefault="004F2C69">
      <w:pPr>
        <w:pStyle w:val="Titolo1"/>
        <w:rPr>
          <w:rFonts w:ascii="Arial" w:hAnsi="Arial" w:cs="Arial"/>
          <w:sz w:val="20"/>
          <w:szCs w:val="20"/>
        </w:rPr>
      </w:pPr>
      <w:r w:rsidRPr="00DA5B8A">
        <w:rPr>
          <w:rFonts w:ascii="Arial" w:hAnsi="Arial" w:cs="Arial"/>
          <w:sz w:val="20"/>
          <w:szCs w:val="20"/>
        </w:rPr>
        <w:t>IL DIRIGENTE</w:t>
      </w:r>
    </w:p>
    <w:p w:rsidR="004F2C69" w:rsidRPr="00DA5B8A" w:rsidRDefault="004F2C69">
      <w:pPr>
        <w:pStyle w:val="Pidipagina"/>
        <w:tabs>
          <w:tab w:val="clear" w:pos="4819"/>
          <w:tab w:val="clear" w:pos="9638"/>
        </w:tabs>
        <w:jc w:val="both"/>
        <w:rPr>
          <w:rFonts w:ascii="Arial" w:hAnsi="Arial" w:cs="Arial"/>
          <w:sz w:val="20"/>
          <w:szCs w:val="20"/>
        </w:rPr>
      </w:pPr>
    </w:p>
    <w:p w:rsidR="004F2C69" w:rsidRPr="00DA5B8A" w:rsidRDefault="004F2C69">
      <w:pPr>
        <w:pStyle w:val="Pidipagina"/>
        <w:tabs>
          <w:tab w:val="clear" w:pos="4819"/>
          <w:tab w:val="clear" w:pos="9638"/>
        </w:tabs>
        <w:jc w:val="both"/>
        <w:rPr>
          <w:rFonts w:ascii="Arial" w:hAnsi="Arial" w:cs="Arial"/>
          <w:sz w:val="20"/>
          <w:szCs w:val="20"/>
        </w:rPr>
      </w:pPr>
    </w:p>
    <w:p w:rsidR="003A3E43" w:rsidRPr="006F528D" w:rsidRDefault="003A3E43" w:rsidP="003A3E43">
      <w:pPr>
        <w:spacing w:line="240" w:lineRule="atLeast"/>
        <w:jc w:val="both"/>
        <w:rPr>
          <w:rFonts w:ascii="Arial" w:hAnsi="Arial" w:cs="Arial"/>
          <w:sz w:val="20"/>
          <w:szCs w:val="20"/>
        </w:rPr>
      </w:pPr>
      <w:r w:rsidRPr="006F528D">
        <w:rPr>
          <w:rFonts w:ascii="Arial" w:hAnsi="Arial" w:cs="Arial"/>
          <w:b/>
          <w:bCs/>
          <w:sz w:val="20"/>
          <w:szCs w:val="20"/>
        </w:rPr>
        <w:t xml:space="preserve">PREMESSO CHE </w:t>
      </w:r>
      <w:r w:rsidRPr="006F528D">
        <w:rPr>
          <w:rFonts w:ascii="Arial" w:hAnsi="Arial" w:cs="Arial"/>
          <w:bCs/>
          <w:sz w:val="20"/>
          <w:szCs w:val="20"/>
        </w:rPr>
        <w:t>c</w:t>
      </w:r>
      <w:r w:rsidRPr="006F528D">
        <w:rPr>
          <w:rFonts w:ascii="Arial" w:hAnsi="Arial" w:cs="Arial"/>
          <w:sz w:val="20"/>
          <w:szCs w:val="20"/>
        </w:rPr>
        <w:t>on D.C.C. n. 77 del 21 dicembre 2016 sono stati approvati il Bilancio di Previsione 2017/2019 e la nota di aggiornamento al Documento Unico di Programmazione 2017/2019 e con D.G.C. n.1 dell’11/01/2017 è stato approvato il Piano Esecutivo di Gestione per l’anno 2017;</w:t>
      </w:r>
    </w:p>
    <w:p w:rsidR="003A3E43" w:rsidRPr="006F528D" w:rsidRDefault="003A3E43" w:rsidP="003A3E43">
      <w:pPr>
        <w:pStyle w:val="Paragrafoelenco"/>
        <w:spacing w:after="0" w:line="240" w:lineRule="atLeast"/>
        <w:ind w:left="360"/>
        <w:jc w:val="both"/>
        <w:rPr>
          <w:rFonts w:ascii="Arial" w:hAnsi="Arial" w:cs="Arial"/>
          <w:b/>
          <w:caps/>
          <w:sz w:val="20"/>
          <w:szCs w:val="20"/>
        </w:rPr>
      </w:pPr>
    </w:p>
    <w:p w:rsidR="003A3E43" w:rsidRPr="006F528D" w:rsidRDefault="003A3E43" w:rsidP="003A3E43">
      <w:pPr>
        <w:pStyle w:val="Corpodeltesto"/>
        <w:spacing w:line="240" w:lineRule="atLeast"/>
        <w:jc w:val="both"/>
        <w:rPr>
          <w:rFonts w:ascii="Arial" w:hAnsi="Arial" w:cs="Arial"/>
          <w:sz w:val="20"/>
          <w:szCs w:val="20"/>
        </w:rPr>
      </w:pPr>
      <w:r w:rsidRPr="006F528D">
        <w:rPr>
          <w:rFonts w:ascii="Arial" w:hAnsi="Arial" w:cs="Arial"/>
          <w:b/>
          <w:sz w:val="20"/>
          <w:szCs w:val="20"/>
        </w:rPr>
        <w:t xml:space="preserve">VISTA la </w:t>
      </w:r>
      <w:r w:rsidRPr="006F528D">
        <w:rPr>
          <w:rFonts w:ascii="Arial" w:hAnsi="Arial" w:cs="Arial"/>
          <w:sz w:val="20"/>
          <w:szCs w:val="20"/>
        </w:rPr>
        <w:t>collaborazione da parte di Apam Esercizio SpA avviata nell’anno di Mantova Capitale Italiana della cultura 2016, e la loro proposta di proseguire la sinergia sul fronte turistico in particolare per la distribuzione della linea di merchandising riportante il logo della citta’ presso il loro infopoint di Piazza Cavallotti, 10 (es. m</w:t>
      </w:r>
      <w:r>
        <w:rPr>
          <w:rFonts w:ascii="Arial" w:hAnsi="Arial" w:cs="Arial"/>
          <w:sz w:val="20"/>
          <w:szCs w:val="20"/>
        </w:rPr>
        <w:t>agnete</w:t>
      </w:r>
      <w:r w:rsidRPr="006F528D">
        <w:rPr>
          <w:rFonts w:ascii="Arial" w:hAnsi="Arial" w:cs="Arial"/>
          <w:sz w:val="20"/>
          <w:szCs w:val="20"/>
        </w:rPr>
        <w:t>, shopper, T-shirt, tazza);</w:t>
      </w:r>
    </w:p>
    <w:p w:rsidR="003A3E43" w:rsidRDefault="003A3E43" w:rsidP="003A3E43">
      <w:pPr>
        <w:pStyle w:val="Paragrafobase"/>
        <w:spacing w:line="240" w:lineRule="atLeast"/>
        <w:jc w:val="both"/>
        <w:rPr>
          <w:rFonts w:ascii="Arial" w:hAnsi="Arial" w:cs="Arial"/>
          <w:b/>
          <w:sz w:val="20"/>
          <w:szCs w:val="20"/>
        </w:rPr>
      </w:pPr>
    </w:p>
    <w:p w:rsidR="003A3E43" w:rsidRDefault="003A3E43" w:rsidP="003A3E43">
      <w:pPr>
        <w:pStyle w:val="Paragrafobase"/>
        <w:spacing w:line="240" w:lineRule="atLeast"/>
        <w:jc w:val="both"/>
        <w:rPr>
          <w:rFonts w:ascii="Arial" w:hAnsi="Arial" w:cs="Arial"/>
          <w:sz w:val="20"/>
          <w:szCs w:val="20"/>
        </w:rPr>
      </w:pPr>
      <w:r w:rsidRPr="006F528D">
        <w:rPr>
          <w:rFonts w:ascii="Arial" w:hAnsi="Arial" w:cs="Arial"/>
          <w:b/>
          <w:sz w:val="20"/>
          <w:szCs w:val="20"/>
        </w:rPr>
        <w:t>DATO ATTO</w:t>
      </w:r>
      <w:r w:rsidRPr="006F528D">
        <w:rPr>
          <w:rFonts w:ascii="Arial" w:hAnsi="Arial" w:cs="Arial"/>
          <w:sz w:val="20"/>
          <w:szCs w:val="20"/>
        </w:rPr>
        <w:t xml:space="preserve"> che la proposta da loro avanzata prevede la produzione e la distribuzione de</w:t>
      </w:r>
      <w:r>
        <w:rPr>
          <w:rFonts w:ascii="Arial" w:hAnsi="Arial" w:cs="Arial"/>
          <w:sz w:val="20"/>
          <w:szCs w:val="20"/>
        </w:rPr>
        <w:t>l suddetto merchandising nonchè</w:t>
      </w:r>
      <w:r w:rsidRPr="006F528D">
        <w:rPr>
          <w:rFonts w:ascii="Arial" w:hAnsi="Arial" w:cs="Arial"/>
          <w:sz w:val="20"/>
          <w:szCs w:val="20"/>
        </w:rPr>
        <w:t xml:space="preserve"> l’aggiornamento del layout grafico sulle paline di fermata urbana;</w:t>
      </w:r>
    </w:p>
    <w:p w:rsidR="003A3E43" w:rsidRDefault="003A3E43" w:rsidP="003A3E43">
      <w:pPr>
        <w:pStyle w:val="Paragrafobase"/>
        <w:spacing w:line="240" w:lineRule="atLeast"/>
        <w:jc w:val="both"/>
        <w:rPr>
          <w:rFonts w:ascii="Arial" w:hAnsi="Arial" w:cs="Arial"/>
          <w:sz w:val="20"/>
          <w:szCs w:val="20"/>
        </w:rPr>
      </w:pPr>
    </w:p>
    <w:p w:rsidR="003A3E43" w:rsidRPr="006F528D" w:rsidRDefault="003A3E43" w:rsidP="003A3E43">
      <w:pPr>
        <w:pStyle w:val="Paragrafobase"/>
        <w:spacing w:line="240" w:lineRule="atLeast"/>
        <w:jc w:val="both"/>
        <w:rPr>
          <w:rFonts w:ascii="Arial" w:hAnsi="Arial" w:cs="Arial"/>
          <w:sz w:val="20"/>
          <w:szCs w:val="20"/>
        </w:rPr>
      </w:pPr>
      <w:r w:rsidRPr="006F528D">
        <w:rPr>
          <w:rFonts w:ascii="Arial" w:hAnsi="Arial" w:cs="Arial"/>
          <w:b/>
          <w:sz w:val="20"/>
          <w:szCs w:val="20"/>
        </w:rPr>
        <w:t>VISTA</w:t>
      </w:r>
      <w:r>
        <w:rPr>
          <w:rFonts w:ascii="Arial" w:hAnsi="Arial" w:cs="Arial"/>
          <w:sz w:val="20"/>
          <w:szCs w:val="20"/>
        </w:rPr>
        <w:t xml:space="preserve"> la DGC n. 129/2016 “</w:t>
      </w:r>
      <w:r w:rsidRPr="006F528D">
        <w:rPr>
          <w:rFonts w:ascii="Arial" w:hAnsi="Arial" w:cs="Arial"/>
          <w:sz w:val="20"/>
          <w:szCs w:val="20"/>
        </w:rPr>
        <w:t>Approvazione Atto di indirizzo per la concessione ed uso del marchio Mantova Capitale Italiana Della Cultura 2016”</w:t>
      </w:r>
      <w:r>
        <w:rPr>
          <w:rFonts w:ascii="Arial" w:hAnsi="Arial" w:cs="Arial"/>
          <w:sz w:val="20"/>
          <w:szCs w:val="20"/>
        </w:rPr>
        <w:t>;</w:t>
      </w:r>
    </w:p>
    <w:p w:rsidR="003A3E43" w:rsidRPr="006F528D" w:rsidRDefault="003A3E43" w:rsidP="003A3E43">
      <w:pPr>
        <w:pStyle w:val="Paragrafobase"/>
        <w:spacing w:line="240" w:lineRule="atLeast"/>
        <w:jc w:val="both"/>
        <w:rPr>
          <w:rFonts w:ascii="Arial" w:hAnsi="Arial" w:cs="Arial"/>
          <w:sz w:val="20"/>
          <w:szCs w:val="20"/>
        </w:rPr>
      </w:pPr>
    </w:p>
    <w:p w:rsidR="003A3E43" w:rsidRPr="006F528D" w:rsidRDefault="003A3E43" w:rsidP="003A3E43">
      <w:pPr>
        <w:pStyle w:val="Paragrafobase"/>
        <w:spacing w:line="240" w:lineRule="atLeast"/>
        <w:jc w:val="both"/>
        <w:rPr>
          <w:rFonts w:ascii="Arial" w:hAnsi="Arial" w:cs="Arial"/>
          <w:b/>
          <w:sz w:val="20"/>
          <w:szCs w:val="20"/>
        </w:rPr>
      </w:pPr>
      <w:r w:rsidRPr="006F528D">
        <w:rPr>
          <w:rFonts w:ascii="Arial" w:hAnsi="Arial" w:cs="Arial"/>
          <w:b/>
          <w:sz w:val="20"/>
          <w:szCs w:val="20"/>
        </w:rPr>
        <w:t>RITENUTO DI:</w:t>
      </w:r>
    </w:p>
    <w:p w:rsidR="003A3E43" w:rsidRPr="006F528D" w:rsidRDefault="003A3E43" w:rsidP="003A3E43">
      <w:pPr>
        <w:pStyle w:val="Paragrafobase"/>
        <w:numPr>
          <w:ilvl w:val="0"/>
          <w:numId w:val="2"/>
        </w:numPr>
        <w:spacing w:line="240" w:lineRule="atLeast"/>
        <w:jc w:val="both"/>
        <w:rPr>
          <w:rFonts w:ascii="Arial" w:hAnsi="Arial" w:cs="Arial"/>
          <w:sz w:val="20"/>
          <w:szCs w:val="20"/>
        </w:rPr>
      </w:pPr>
      <w:r w:rsidRPr="006F528D">
        <w:rPr>
          <w:rFonts w:ascii="Arial" w:hAnsi="Arial" w:cs="Arial"/>
          <w:sz w:val="20"/>
          <w:szCs w:val="20"/>
        </w:rPr>
        <w:t>accogliere la proposta che rappresenta un ‘importante opportunita’ di promozione per la citta’ e pertanto di concedere, sentita l’Amministrazione, l’utilizzo del logo “ Mantova Citta’ d’Arte e di Cultura” nonche’ il logotipo raffigurante il profilo della citta’ per la produzione e vendita della linea di merchandising da parte di Apam;</w:t>
      </w:r>
    </w:p>
    <w:p w:rsidR="003A3E43" w:rsidRPr="006F528D" w:rsidRDefault="003A3E43" w:rsidP="003A3E43">
      <w:pPr>
        <w:pStyle w:val="Paragrafobase"/>
        <w:numPr>
          <w:ilvl w:val="0"/>
          <w:numId w:val="2"/>
        </w:numPr>
        <w:spacing w:line="240" w:lineRule="atLeast"/>
        <w:jc w:val="both"/>
        <w:rPr>
          <w:rFonts w:ascii="Arial" w:hAnsi="Arial" w:cs="Arial"/>
          <w:b/>
          <w:sz w:val="20"/>
          <w:szCs w:val="20"/>
        </w:rPr>
      </w:pPr>
      <w:r w:rsidRPr="006F528D">
        <w:rPr>
          <w:rFonts w:ascii="Arial" w:hAnsi="Arial" w:cs="Arial"/>
          <w:sz w:val="20"/>
          <w:szCs w:val="20"/>
        </w:rPr>
        <w:t>in analogia con quanto stabilito dalla sopra citata DGC n.129/2016,  richiedere ad Apam, a fronte della concessione dell’uso del logo, di fornire beni di merchandising per un quantitativo corrispondente al 10% del valore della produzione iniziale;</w:t>
      </w:r>
    </w:p>
    <w:p w:rsidR="003A3E43" w:rsidRPr="006F528D" w:rsidRDefault="003A3E43" w:rsidP="003A3E43">
      <w:pPr>
        <w:pStyle w:val="Paragrafobase"/>
        <w:numPr>
          <w:ilvl w:val="0"/>
          <w:numId w:val="2"/>
        </w:numPr>
        <w:spacing w:line="240" w:lineRule="atLeast"/>
        <w:jc w:val="both"/>
        <w:rPr>
          <w:rFonts w:ascii="Arial" w:hAnsi="Arial" w:cs="Arial"/>
          <w:b/>
          <w:sz w:val="20"/>
          <w:szCs w:val="20"/>
        </w:rPr>
      </w:pPr>
      <w:r w:rsidRPr="006F528D">
        <w:rPr>
          <w:rFonts w:ascii="Arial" w:hAnsi="Arial" w:cs="Arial"/>
          <w:sz w:val="20"/>
          <w:szCs w:val="20"/>
        </w:rPr>
        <w:t>acquistare un ulteriore quantitativo di gadget per fini promozionali e istituzionali;</w:t>
      </w:r>
    </w:p>
    <w:p w:rsidR="003A3E43" w:rsidRPr="006F528D" w:rsidRDefault="003A3E43" w:rsidP="003A3E43">
      <w:pPr>
        <w:pStyle w:val="Paragrafobase"/>
        <w:spacing w:line="240" w:lineRule="atLeast"/>
        <w:jc w:val="both"/>
        <w:rPr>
          <w:rFonts w:ascii="Arial" w:hAnsi="Arial" w:cs="Arial"/>
          <w:b/>
          <w:sz w:val="20"/>
          <w:szCs w:val="20"/>
        </w:rPr>
      </w:pPr>
    </w:p>
    <w:p w:rsidR="003A3E43" w:rsidRPr="006F528D" w:rsidRDefault="003A3E43" w:rsidP="003A3E43">
      <w:pPr>
        <w:pStyle w:val="Paragrafobase"/>
        <w:spacing w:line="240" w:lineRule="atLeast"/>
        <w:jc w:val="both"/>
        <w:rPr>
          <w:rFonts w:ascii="Arial" w:hAnsi="Arial" w:cs="Arial"/>
          <w:sz w:val="20"/>
          <w:szCs w:val="20"/>
        </w:rPr>
      </w:pPr>
      <w:r w:rsidRPr="006F528D">
        <w:rPr>
          <w:rFonts w:ascii="Arial" w:hAnsi="Arial" w:cs="Arial"/>
          <w:b/>
          <w:sz w:val="20"/>
          <w:szCs w:val="20"/>
        </w:rPr>
        <w:t xml:space="preserve">VISTA </w:t>
      </w:r>
      <w:r w:rsidRPr="006F528D">
        <w:rPr>
          <w:rFonts w:ascii="Arial" w:hAnsi="Arial" w:cs="Arial"/>
          <w:sz w:val="20"/>
          <w:szCs w:val="20"/>
        </w:rPr>
        <w:t>la nota di APAM</w:t>
      </w:r>
      <w:r w:rsidRPr="006F528D">
        <w:rPr>
          <w:rFonts w:ascii="Arial" w:hAnsi="Arial" w:cs="Arial"/>
          <w:b/>
          <w:sz w:val="20"/>
          <w:szCs w:val="20"/>
        </w:rPr>
        <w:t xml:space="preserve"> </w:t>
      </w:r>
      <w:r w:rsidRPr="006F528D">
        <w:rPr>
          <w:rFonts w:ascii="Arial" w:hAnsi="Arial" w:cs="Arial"/>
          <w:sz w:val="20"/>
          <w:szCs w:val="20"/>
        </w:rPr>
        <w:t xml:space="preserve">PGE </w:t>
      </w:r>
      <w:r>
        <w:rPr>
          <w:rFonts w:ascii="Arial" w:hAnsi="Arial" w:cs="Arial"/>
          <w:sz w:val="20"/>
          <w:szCs w:val="20"/>
        </w:rPr>
        <w:t xml:space="preserve">71003/2017 </w:t>
      </w:r>
      <w:r w:rsidRPr="006F528D">
        <w:rPr>
          <w:rFonts w:ascii="Arial" w:hAnsi="Arial" w:cs="Arial"/>
          <w:sz w:val="20"/>
          <w:szCs w:val="20"/>
        </w:rPr>
        <w:t>con la quale conferma la disponibilità della collaborazione nei termini soprariportati e invia il preventivo per la fornitura ulteriore di gadget, ritenuto congruo;</w:t>
      </w:r>
    </w:p>
    <w:p w:rsidR="003A3E43" w:rsidRPr="006F528D" w:rsidRDefault="003A3E43" w:rsidP="003A3E43">
      <w:pPr>
        <w:pStyle w:val="Paragrafobase"/>
        <w:spacing w:line="240" w:lineRule="atLeast"/>
        <w:jc w:val="both"/>
        <w:rPr>
          <w:rFonts w:ascii="Arial" w:hAnsi="Arial" w:cs="Arial"/>
          <w:sz w:val="20"/>
          <w:szCs w:val="20"/>
        </w:rPr>
      </w:pPr>
    </w:p>
    <w:p w:rsidR="003A3E43" w:rsidRPr="006F528D" w:rsidRDefault="003A3E43" w:rsidP="003A3E43">
      <w:pPr>
        <w:spacing w:line="240" w:lineRule="atLeast"/>
        <w:jc w:val="both"/>
        <w:rPr>
          <w:rFonts w:ascii="Arial" w:hAnsi="Arial" w:cs="Arial"/>
          <w:sz w:val="20"/>
          <w:szCs w:val="20"/>
        </w:rPr>
      </w:pPr>
      <w:r w:rsidRPr="006F528D">
        <w:rPr>
          <w:rFonts w:ascii="Arial" w:hAnsi="Arial" w:cs="Arial"/>
          <w:b/>
          <w:sz w:val="20"/>
          <w:szCs w:val="20"/>
        </w:rPr>
        <w:t>VISTO</w:t>
      </w:r>
      <w:r w:rsidRPr="006F528D">
        <w:rPr>
          <w:rFonts w:ascii="Arial" w:hAnsi="Arial" w:cs="Arial"/>
          <w:sz w:val="20"/>
          <w:szCs w:val="20"/>
        </w:rPr>
        <w:t xml:space="preserve"> l’art. 26, comma 3, della legge 23 dicembre 1999 n. 488, a mente del quale “le Amministrazioni Pubbliche possono ricorrere alle convenzioni stipulate ai sensi del comma 1, ovvero ne utilizzano i parametri di prezzo e qualità, come limiti massimi, per l’acquisto di beni e servizi comparabili oggetto delle stesse”;</w:t>
      </w:r>
    </w:p>
    <w:p w:rsidR="003A3E43" w:rsidRPr="006F528D" w:rsidRDefault="003A3E43" w:rsidP="003A3E43">
      <w:pPr>
        <w:spacing w:line="240" w:lineRule="atLeast"/>
        <w:jc w:val="both"/>
        <w:rPr>
          <w:rFonts w:ascii="Arial" w:hAnsi="Arial" w:cs="Arial"/>
          <w:color w:val="9BBB59"/>
          <w:sz w:val="20"/>
          <w:szCs w:val="20"/>
        </w:rPr>
      </w:pPr>
    </w:p>
    <w:p w:rsidR="003A3E43" w:rsidRPr="006F528D" w:rsidRDefault="003A3E43" w:rsidP="003A3E43">
      <w:pPr>
        <w:spacing w:after="60" w:line="240" w:lineRule="atLeast"/>
        <w:jc w:val="both"/>
        <w:outlineLvl w:val="6"/>
        <w:rPr>
          <w:rFonts w:ascii="Arial" w:hAnsi="Arial" w:cs="Arial"/>
          <w:sz w:val="20"/>
          <w:szCs w:val="20"/>
        </w:rPr>
      </w:pPr>
      <w:r w:rsidRPr="006F528D">
        <w:rPr>
          <w:rFonts w:ascii="Arial" w:hAnsi="Arial" w:cs="Arial"/>
          <w:b/>
          <w:sz w:val="20"/>
          <w:szCs w:val="20"/>
        </w:rPr>
        <w:t>CONSIDERATO</w:t>
      </w:r>
      <w:r w:rsidRPr="006F528D">
        <w:rPr>
          <w:rFonts w:ascii="Arial" w:hAnsi="Arial" w:cs="Arial"/>
          <w:sz w:val="20"/>
          <w:szCs w:val="20"/>
        </w:rPr>
        <w:t xml:space="preserve"> che in ordine alle disposizioni in materia di acquisti di beni e servizi (legge 488/99 art. 26 comma 3, come modificato dal D.L. 168/2004) al momento non risultano attive convenzioni presso Consip che prevedono il servizio e la fornitura in oggetto;</w:t>
      </w:r>
    </w:p>
    <w:p w:rsidR="003A3E43" w:rsidRPr="006F528D" w:rsidRDefault="003A3E43" w:rsidP="003A3E43">
      <w:pPr>
        <w:spacing w:after="60" w:line="240" w:lineRule="atLeast"/>
        <w:jc w:val="both"/>
        <w:outlineLvl w:val="6"/>
        <w:rPr>
          <w:rFonts w:ascii="Arial" w:hAnsi="Arial" w:cs="Arial"/>
          <w:b/>
          <w:sz w:val="20"/>
          <w:szCs w:val="20"/>
        </w:rPr>
      </w:pPr>
    </w:p>
    <w:p w:rsidR="003A3E43" w:rsidRPr="006F528D" w:rsidRDefault="003A3E43" w:rsidP="003A3E43">
      <w:pPr>
        <w:spacing w:after="60" w:line="240" w:lineRule="atLeast"/>
        <w:jc w:val="both"/>
        <w:outlineLvl w:val="6"/>
        <w:rPr>
          <w:rFonts w:ascii="Arial" w:hAnsi="Arial" w:cs="Arial"/>
          <w:sz w:val="20"/>
          <w:szCs w:val="20"/>
        </w:rPr>
      </w:pPr>
      <w:r w:rsidRPr="006F528D">
        <w:rPr>
          <w:rFonts w:ascii="Arial" w:hAnsi="Arial" w:cs="Arial"/>
          <w:b/>
          <w:sz w:val="20"/>
          <w:szCs w:val="20"/>
        </w:rPr>
        <w:lastRenderedPageBreak/>
        <w:t>DATO ATTO CHE</w:t>
      </w:r>
      <w:r w:rsidRPr="006F528D">
        <w:rPr>
          <w:rFonts w:ascii="Arial" w:hAnsi="Arial" w:cs="Arial"/>
          <w:sz w:val="20"/>
          <w:szCs w:val="20"/>
        </w:rPr>
        <w:t xml:space="preserve"> con l’entrata in vigore delle leggi n. 94 del 06/07/2012 e n. 135 del 07/08/2012 sulla “Spending Review”, le Pubbliche Amministrazioni, per gli acquisti di beni e servizi di importo inferiore alla soglia di rilievo comunitario, sono tenuti a fare ricorso al Mepa (Mercato elettronico Pubblica Amministrazione) ovvero ad altri mercati elettronici istituiti ai sensi dell’art. 328 del D.P.R. 207/2010;</w:t>
      </w:r>
    </w:p>
    <w:p w:rsidR="003A3E43" w:rsidRPr="006F528D" w:rsidRDefault="003A3E43" w:rsidP="003A3E43">
      <w:pPr>
        <w:pStyle w:val="Paragrafoelenco"/>
        <w:tabs>
          <w:tab w:val="left" w:pos="426"/>
        </w:tabs>
        <w:spacing w:line="240" w:lineRule="atLeast"/>
        <w:ind w:left="0"/>
        <w:jc w:val="both"/>
        <w:rPr>
          <w:rFonts w:ascii="Arial" w:hAnsi="Arial" w:cs="Arial"/>
          <w:sz w:val="20"/>
          <w:szCs w:val="20"/>
        </w:rPr>
      </w:pPr>
    </w:p>
    <w:p w:rsidR="003A3E43" w:rsidRPr="006F528D" w:rsidRDefault="003A3E43" w:rsidP="003A3E43">
      <w:pPr>
        <w:pStyle w:val="Paragrafoelenco"/>
        <w:tabs>
          <w:tab w:val="left" w:pos="426"/>
        </w:tabs>
        <w:spacing w:line="240" w:lineRule="atLeast"/>
        <w:ind w:left="0"/>
        <w:jc w:val="both"/>
        <w:rPr>
          <w:rFonts w:ascii="Arial" w:hAnsi="Arial" w:cs="Arial"/>
          <w:sz w:val="20"/>
          <w:szCs w:val="20"/>
        </w:rPr>
      </w:pPr>
      <w:r w:rsidRPr="006F528D">
        <w:rPr>
          <w:rFonts w:ascii="Arial" w:hAnsi="Arial" w:cs="Arial"/>
          <w:b/>
          <w:sz w:val="20"/>
          <w:szCs w:val="20"/>
        </w:rPr>
        <w:t>VISTO</w:t>
      </w:r>
      <w:r w:rsidRPr="006F528D">
        <w:rPr>
          <w:rFonts w:ascii="Arial" w:hAnsi="Arial" w:cs="Arial"/>
          <w:sz w:val="20"/>
          <w:szCs w:val="20"/>
        </w:rPr>
        <w:t xml:space="preserve"> il parere n. 312 del 18 luglio 2013 della Sezione Lombardia della Corte dei Conti che ha chiarito che SINTEL, piattaforma per acquisti telematici, messa a disposizione da Arca /Regione Lombardia è uno strumento di pari rango, ergo alternativo, al Mepa e che le PA lombarde, specie in ambito sotto soglia, possono esperire la propria procedura su Sintel, ottemperando alla normativa vigente;</w:t>
      </w:r>
    </w:p>
    <w:p w:rsidR="003A3E43" w:rsidRPr="006F528D" w:rsidRDefault="003A3E43" w:rsidP="003A3E43">
      <w:pPr>
        <w:spacing w:line="240" w:lineRule="atLeast"/>
        <w:jc w:val="both"/>
        <w:rPr>
          <w:rFonts w:ascii="Arial" w:hAnsi="Arial" w:cs="Arial"/>
          <w:sz w:val="20"/>
          <w:szCs w:val="20"/>
        </w:rPr>
      </w:pPr>
      <w:r w:rsidRPr="006F528D">
        <w:rPr>
          <w:rFonts w:ascii="Arial" w:hAnsi="Arial" w:cs="Arial"/>
          <w:b/>
          <w:sz w:val="20"/>
          <w:szCs w:val="20"/>
        </w:rPr>
        <w:t>RICHIAMATO</w:t>
      </w:r>
      <w:r w:rsidRPr="006F528D">
        <w:rPr>
          <w:rFonts w:ascii="Arial" w:hAnsi="Arial" w:cs="Arial"/>
          <w:sz w:val="20"/>
          <w:szCs w:val="20"/>
        </w:rPr>
        <w:t xml:space="preserve"> l’art. 36 comma 2 lettera a) del D. Lgs. 50/2016 che stabilisce che per servizi o forniture di importo inferiore ad € 40.000,00 è consentito l’affidamento diretto e l’art. 37 comma 1 del D. Lgs. 50/2016 che stabilisce che le stazioni appaltanti possono procedere direttamente e autonomamente all’acquisizione di forniture e servizi di importo inferiore ad € 40.000,00;</w:t>
      </w:r>
    </w:p>
    <w:p w:rsidR="003A3E43" w:rsidRPr="006F528D" w:rsidRDefault="003A3E43" w:rsidP="003A3E43">
      <w:pPr>
        <w:spacing w:line="240" w:lineRule="atLeast"/>
        <w:jc w:val="both"/>
        <w:rPr>
          <w:rFonts w:ascii="Arial" w:hAnsi="Arial" w:cs="Arial"/>
          <w:sz w:val="20"/>
          <w:szCs w:val="20"/>
        </w:rPr>
      </w:pPr>
    </w:p>
    <w:p w:rsidR="003A3E43" w:rsidRPr="006F528D" w:rsidRDefault="003A3E43" w:rsidP="003A3E43">
      <w:pPr>
        <w:spacing w:line="240" w:lineRule="atLeast"/>
        <w:jc w:val="both"/>
        <w:rPr>
          <w:rFonts w:ascii="Arial" w:hAnsi="Arial" w:cs="Arial"/>
          <w:sz w:val="20"/>
          <w:szCs w:val="20"/>
        </w:rPr>
      </w:pPr>
      <w:r w:rsidRPr="006F528D">
        <w:rPr>
          <w:rFonts w:ascii="Arial" w:hAnsi="Arial" w:cs="Arial"/>
          <w:b/>
          <w:sz w:val="20"/>
          <w:szCs w:val="20"/>
        </w:rPr>
        <w:t>DATO ATTO</w:t>
      </w:r>
      <w:r w:rsidRPr="006F528D">
        <w:rPr>
          <w:rFonts w:ascii="Arial" w:hAnsi="Arial" w:cs="Arial"/>
          <w:sz w:val="20"/>
          <w:szCs w:val="20"/>
        </w:rPr>
        <w:t xml:space="preserve"> che si procede all’affidamento </w:t>
      </w:r>
      <w:r>
        <w:rPr>
          <w:rFonts w:ascii="Arial" w:hAnsi="Arial" w:cs="Arial"/>
          <w:sz w:val="20"/>
          <w:szCs w:val="20"/>
        </w:rPr>
        <w:t xml:space="preserve">diretto </w:t>
      </w:r>
      <w:r w:rsidRPr="006F528D">
        <w:rPr>
          <w:rFonts w:ascii="Arial" w:hAnsi="Arial" w:cs="Arial"/>
          <w:sz w:val="20"/>
          <w:szCs w:val="20"/>
        </w:rPr>
        <w:t xml:space="preserve">alla ditta </w:t>
      </w:r>
      <w:r>
        <w:rPr>
          <w:rFonts w:ascii="Arial" w:hAnsi="Arial" w:cs="Arial"/>
          <w:sz w:val="20"/>
          <w:szCs w:val="20"/>
        </w:rPr>
        <w:t>APAM Esercizio Spa</w:t>
      </w:r>
      <w:r w:rsidRPr="006F528D">
        <w:rPr>
          <w:rFonts w:ascii="Arial" w:hAnsi="Arial" w:cs="Arial"/>
          <w:sz w:val="20"/>
          <w:szCs w:val="20"/>
        </w:rPr>
        <w:t xml:space="preserve"> ai sensi dell’art. 63 c. 2 del D.lsg 50/2016 con procedura negoziata senza previa pubblicazione del bando in quanto </w:t>
      </w:r>
      <w:r>
        <w:rPr>
          <w:rFonts w:ascii="Arial" w:hAnsi="Arial" w:cs="Arial"/>
          <w:sz w:val="20"/>
          <w:szCs w:val="20"/>
        </w:rPr>
        <w:t>trattasi di una proposta di collaborazione a fini turistici offerta esclusivamente dalla ditta APAM che cura direttamente la realizzazione dei gadget;</w:t>
      </w:r>
    </w:p>
    <w:p w:rsidR="003A3E43" w:rsidRDefault="003A3E43" w:rsidP="003A3E43">
      <w:pPr>
        <w:pStyle w:val="PreformattatoHTML"/>
        <w:spacing w:line="240" w:lineRule="atLeast"/>
        <w:jc w:val="both"/>
        <w:rPr>
          <w:rFonts w:ascii="Arial" w:hAnsi="Arial" w:cs="Arial"/>
          <w:b/>
        </w:rPr>
      </w:pPr>
    </w:p>
    <w:p w:rsidR="003A3E43" w:rsidRDefault="003A3E43" w:rsidP="003A3E43">
      <w:pPr>
        <w:pStyle w:val="PreformattatoHTML"/>
        <w:spacing w:line="240" w:lineRule="atLeast"/>
        <w:jc w:val="both"/>
        <w:rPr>
          <w:rFonts w:ascii="Arial" w:hAnsi="Arial" w:cs="Arial"/>
        </w:rPr>
      </w:pPr>
      <w:r w:rsidRPr="006F528D">
        <w:rPr>
          <w:rFonts w:ascii="Arial" w:hAnsi="Arial" w:cs="Arial"/>
          <w:b/>
        </w:rPr>
        <w:t xml:space="preserve">CONSIDERATO </w:t>
      </w:r>
      <w:r w:rsidRPr="006F528D">
        <w:rPr>
          <w:rFonts w:ascii="Arial" w:hAnsi="Arial" w:cs="Arial"/>
        </w:rPr>
        <w:t>che, a norma dell’art. 32, comma 14, del D.lgs 50/2016, per gli affidamenti di importo non superiore a 40.000,00 euro, il contratto è stipulato mediante corrispondenza secondo l'uso del commercio consistente in un apposito scambio di lettere;</w:t>
      </w:r>
    </w:p>
    <w:p w:rsidR="003A3E43" w:rsidRPr="003A3E43" w:rsidRDefault="003A3E43" w:rsidP="003A3E43">
      <w:pPr>
        <w:pStyle w:val="Corpodeltesto"/>
        <w:spacing w:line="240" w:lineRule="atLeast"/>
        <w:jc w:val="both"/>
        <w:rPr>
          <w:rFonts w:ascii="Arial" w:hAnsi="Arial" w:cs="Arial"/>
          <w:sz w:val="20"/>
          <w:szCs w:val="20"/>
        </w:rPr>
      </w:pPr>
    </w:p>
    <w:p w:rsidR="003A3E43" w:rsidRPr="003A3E43" w:rsidRDefault="003A3E43" w:rsidP="003A3E43">
      <w:pPr>
        <w:spacing w:line="225" w:lineRule="atLeast"/>
        <w:jc w:val="both"/>
        <w:rPr>
          <w:rFonts w:ascii="Arial" w:hAnsi="Arial" w:cs="Arial"/>
          <w:sz w:val="20"/>
          <w:szCs w:val="20"/>
        </w:rPr>
      </w:pPr>
      <w:r w:rsidRPr="003A3E43">
        <w:rPr>
          <w:rFonts w:ascii="Arial" w:hAnsi="Arial" w:cs="Arial"/>
          <w:b/>
          <w:sz w:val="20"/>
          <w:szCs w:val="20"/>
        </w:rPr>
        <w:t>ACQUISITO</w:t>
      </w:r>
      <w:r w:rsidRPr="003A3E43">
        <w:rPr>
          <w:rFonts w:ascii="Arial" w:hAnsi="Arial" w:cs="Arial"/>
          <w:sz w:val="20"/>
          <w:szCs w:val="20"/>
        </w:rPr>
        <w:t xml:space="preserve"> il codice CIG </w:t>
      </w:r>
      <w:r w:rsidRPr="003A3E43">
        <w:rPr>
          <w:rFonts w:ascii="Arial" w:hAnsi="Arial" w:cs="Arial"/>
          <w:bCs/>
          <w:sz w:val="20"/>
          <w:szCs w:val="20"/>
        </w:rPr>
        <w:t>Z00218BFCB</w:t>
      </w:r>
      <w:r>
        <w:rPr>
          <w:rFonts w:ascii="Arial" w:hAnsi="Arial" w:cs="Arial"/>
          <w:bCs/>
          <w:sz w:val="20"/>
          <w:szCs w:val="20"/>
        </w:rPr>
        <w:t>;</w:t>
      </w:r>
    </w:p>
    <w:p w:rsidR="003A3E43" w:rsidRDefault="003A3E43" w:rsidP="003A3E43">
      <w:pPr>
        <w:pStyle w:val="Corpodeltesto"/>
        <w:spacing w:line="240" w:lineRule="atLeast"/>
        <w:jc w:val="both"/>
        <w:rPr>
          <w:rFonts w:ascii="Arial" w:hAnsi="Arial" w:cs="Arial"/>
          <w:b/>
          <w:sz w:val="20"/>
          <w:szCs w:val="20"/>
        </w:rPr>
      </w:pPr>
    </w:p>
    <w:p w:rsidR="003A3E43" w:rsidRPr="006F528D" w:rsidRDefault="003A3E43" w:rsidP="003A3E43">
      <w:pPr>
        <w:pStyle w:val="Corpodeltesto"/>
        <w:spacing w:line="240" w:lineRule="atLeast"/>
        <w:jc w:val="both"/>
        <w:rPr>
          <w:rFonts w:ascii="Arial" w:hAnsi="Arial" w:cs="Arial"/>
          <w:sz w:val="20"/>
          <w:szCs w:val="20"/>
        </w:rPr>
      </w:pPr>
      <w:r>
        <w:rPr>
          <w:rFonts w:ascii="Arial" w:hAnsi="Arial" w:cs="Arial"/>
          <w:b/>
          <w:sz w:val="20"/>
          <w:szCs w:val="20"/>
        </w:rPr>
        <w:t>VISTI</w:t>
      </w:r>
      <w:r w:rsidRPr="006F528D">
        <w:rPr>
          <w:rFonts w:ascii="Arial" w:hAnsi="Arial" w:cs="Arial"/>
          <w:sz w:val="20"/>
          <w:szCs w:val="20"/>
        </w:rPr>
        <w:t xml:space="preserve"> il D. Lgs. n. 267/2000; lo Statuto del Comune; il Regolamento di Contabilità;</w:t>
      </w:r>
    </w:p>
    <w:p w:rsidR="003A3E43" w:rsidRPr="006F528D" w:rsidRDefault="003A3E43" w:rsidP="003A3E43">
      <w:pPr>
        <w:autoSpaceDE w:val="0"/>
        <w:autoSpaceDN w:val="0"/>
        <w:adjustRightInd w:val="0"/>
        <w:spacing w:line="240" w:lineRule="atLeast"/>
        <w:ind w:left="1428"/>
        <w:jc w:val="both"/>
        <w:rPr>
          <w:rFonts w:ascii="Arial" w:hAnsi="Arial" w:cs="Arial"/>
          <w:sz w:val="20"/>
          <w:szCs w:val="20"/>
        </w:rPr>
      </w:pPr>
    </w:p>
    <w:p w:rsidR="003A3E43" w:rsidRPr="006F528D" w:rsidRDefault="003A3E43" w:rsidP="003A3E43">
      <w:pPr>
        <w:spacing w:line="240" w:lineRule="atLeast"/>
        <w:jc w:val="center"/>
        <w:rPr>
          <w:rFonts w:ascii="Arial" w:hAnsi="Arial" w:cs="Arial"/>
          <w:b/>
          <w:sz w:val="20"/>
          <w:szCs w:val="20"/>
        </w:rPr>
      </w:pPr>
    </w:p>
    <w:p w:rsidR="003A3E43" w:rsidRPr="006F528D" w:rsidRDefault="003A3E43" w:rsidP="003A3E43">
      <w:pPr>
        <w:spacing w:line="240" w:lineRule="atLeast"/>
        <w:jc w:val="center"/>
        <w:rPr>
          <w:rFonts w:ascii="Arial" w:hAnsi="Arial" w:cs="Arial"/>
          <w:b/>
          <w:sz w:val="20"/>
          <w:szCs w:val="20"/>
        </w:rPr>
      </w:pPr>
      <w:r w:rsidRPr="006F528D">
        <w:rPr>
          <w:rFonts w:ascii="Arial" w:hAnsi="Arial" w:cs="Arial"/>
          <w:b/>
          <w:sz w:val="20"/>
          <w:szCs w:val="20"/>
        </w:rPr>
        <w:t xml:space="preserve">DETERMINA </w:t>
      </w:r>
    </w:p>
    <w:p w:rsidR="003A3E43" w:rsidRPr="006F528D" w:rsidRDefault="003A3E43" w:rsidP="003A3E43">
      <w:pPr>
        <w:spacing w:line="240" w:lineRule="atLeast"/>
        <w:jc w:val="center"/>
        <w:rPr>
          <w:rFonts w:ascii="Arial" w:hAnsi="Arial" w:cs="Arial"/>
          <w:sz w:val="20"/>
          <w:szCs w:val="20"/>
        </w:rPr>
      </w:pPr>
    </w:p>
    <w:p w:rsidR="003A3E43" w:rsidRPr="006F528D" w:rsidRDefault="003A3E43" w:rsidP="003A3E43">
      <w:pPr>
        <w:pStyle w:val="Corpodeltesto"/>
        <w:autoSpaceDE w:val="0"/>
        <w:autoSpaceDN w:val="0"/>
        <w:spacing w:after="0" w:line="240" w:lineRule="atLeast"/>
        <w:jc w:val="both"/>
        <w:rPr>
          <w:rFonts w:ascii="Arial" w:hAnsi="Arial" w:cs="Arial"/>
          <w:sz w:val="20"/>
          <w:szCs w:val="20"/>
        </w:rPr>
      </w:pPr>
      <w:r w:rsidRPr="006F528D">
        <w:rPr>
          <w:rFonts w:ascii="Arial" w:hAnsi="Arial" w:cs="Arial"/>
          <w:b/>
          <w:sz w:val="20"/>
          <w:szCs w:val="20"/>
        </w:rPr>
        <w:t xml:space="preserve">CONCEDERE </w:t>
      </w:r>
      <w:r w:rsidRPr="006F528D">
        <w:rPr>
          <w:rFonts w:ascii="Arial" w:hAnsi="Arial" w:cs="Arial"/>
          <w:sz w:val="20"/>
          <w:szCs w:val="20"/>
        </w:rPr>
        <w:t xml:space="preserve">alla ditta Apam Esercizio </w:t>
      </w:r>
      <w:r w:rsidRPr="006F528D">
        <w:rPr>
          <w:rFonts w:ascii="Arial" w:hAnsi="Arial" w:cs="Arial"/>
          <w:bCs/>
          <w:sz w:val="20"/>
          <w:szCs w:val="20"/>
        </w:rPr>
        <w:t xml:space="preserve">spa, con sede in Mantova, via </w:t>
      </w:r>
      <w:r>
        <w:rPr>
          <w:rFonts w:ascii="Arial" w:hAnsi="Arial" w:cs="Arial"/>
          <w:bCs/>
          <w:sz w:val="20"/>
          <w:szCs w:val="20"/>
        </w:rPr>
        <w:t>dei Toscani 3/C,</w:t>
      </w:r>
      <w:r w:rsidRPr="006F528D">
        <w:rPr>
          <w:rFonts w:ascii="Arial" w:hAnsi="Arial" w:cs="Arial"/>
          <w:bCs/>
          <w:sz w:val="20"/>
          <w:szCs w:val="20"/>
        </w:rPr>
        <w:t xml:space="preserve"> P.IVA 02004750200,</w:t>
      </w:r>
      <w:r w:rsidRPr="006F528D">
        <w:rPr>
          <w:rFonts w:ascii="Arial" w:hAnsi="Arial" w:cs="Arial"/>
          <w:sz w:val="20"/>
          <w:szCs w:val="20"/>
        </w:rPr>
        <w:t xml:space="preserve"> l’utilizzo del marchio “Mantova Citta’ d’Arte e di Cultura” e il logotipo raffigurante il profilo della citta’ per la produzione e commercializzazione della linea di merchandising sopra indicata;</w:t>
      </w:r>
    </w:p>
    <w:p w:rsidR="003A3E43" w:rsidRDefault="003A3E43" w:rsidP="003A3E43">
      <w:pPr>
        <w:pStyle w:val="Corpodeltesto"/>
        <w:autoSpaceDE w:val="0"/>
        <w:autoSpaceDN w:val="0"/>
        <w:spacing w:after="0" w:line="240" w:lineRule="atLeast"/>
        <w:jc w:val="both"/>
        <w:rPr>
          <w:rFonts w:ascii="Arial" w:hAnsi="Arial" w:cs="Arial"/>
          <w:sz w:val="20"/>
          <w:szCs w:val="20"/>
        </w:rPr>
      </w:pPr>
    </w:p>
    <w:p w:rsidR="003A3E43" w:rsidRDefault="003A3E43" w:rsidP="003A3E43">
      <w:pPr>
        <w:pStyle w:val="Corpodeltesto"/>
        <w:autoSpaceDE w:val="0"/>
        <w:autoSpaceDN w:val="0"/>
        <w:spacing w:after="0" w:line="240" w:lineRule="atLeast"/>
        <w:jc w:val="both"/>
        <w:rPr>
          <w:rFonts w:ascii="Arial" w:hAnsi="Arial" w:cs="Arial"/>
          <w:sz w:val="20"/>
          <w:szCs w:val="20"/>
        </w:rPr>
      </w:pPr>
      <w:r w:rsidRPr="00042D02">
        <w:rPr>
          <w:rFonts w:ascii="Arial" w:hAnsi="Arial" w:cs="Arial"/>
          <w:b/>
          <w:sz w:val="20"/>
          <w:szCs w:val="20"/>
        </w:rPr>
        <w:t>IMPEGNARE</w:t>
      </w:r>
      <w:r>
        <w:rPr>
          <w:rFonts w:ascii="Arial" w:hAnsi="Arial" w:cs="Arial"/>
          <w:sz w:val="20"/>
          <w:szCs w:val="20"/>
        </w:rPr>
        <w:t>, per le motivazioni indicate in premessa, a favore della ditta APAM Esercizio Spa</w:t>
      </w:r>
      <w:r w:rsidRPr="006F528D">
        <w:rPr>
          <w:rFonts w:ascii="Arial" w:hAnsi="Arial" w:cs="Arial"/>
          <w:bCs/>
          <w:sz w:val="20"/>
          <w:szCs w:val="20"/>
        </w:rPr>
        <w:t xml:space="preserve"> con sede in Mantova, via dei Toscani 3/C, P.IVA 02004750200</w:t>
      </w:r>
      <w:r>
        <w:rPr>
          <w:rFonts w:ascii="Arial" w:hAnsi="Arial" w:cs="Arial"/>
          <w:bCs/>
          <w:sz w:val="20"/>
          <w:szCs w:val="20"/>
        </w:rPr>
        <w:t xml:space="preserve">, </w:t>
      </w:r>
      <w:r>
        <w:rPr>
          <w:rFonts w:ascii="Arial" w:hAnsi="Arial" w:cs="Arial"/>
          <w:sz w:val="20"/>
          <w:szCs w:val="20"/>
        </w:rPr>
        <w:t>la somma complessiva di € 2.368,02 Iva compresa così suddivisa:</w:t>
      </w:r>
    </w:p>
    <w:p w:rsidR="003A3E43" w:rsidRDefault="003A3E43" w:rsidP="003A3E43">
      <w:pPr>
        <w:numPr>
          <w:ilvl w:val="0"/>
          <w:numId w:val="3"/>
        </w:numPr>
        <w:jc w:val="both"/>
        <w:rPr>
          <w:rFonts w:ascii="Arial" w:hAnsi="Arial" w:cs="Arial"/>
          <w:sz w:val="20"/>
          <w:szCs w:val="20"/>
        </w:rPr>
      </w:pPr>
      <w:r>
        <w:rPr>
          <w:rFonts w:ascii="Arial" w:hAnsi="Arial" w:cs="Arial"/>
          <w:sz w:val="20"/>
          <w:szCs w:val="20"/>
        </w:rPr>
        <w:t xml:space="preserve">€ 800,00 </w:t>
      </w:r>
      <w:r w:rsidRPr="006B7BAD">
        <w:rPr>
          <w:rFonts w:ascii="Arial" w:hAnsi="Arial" w:cs="Arial"/>
          <w:sz w:val="20"/>
          <w:szCs w:val="20"/>
        </w:rPr>
        <w:t>sulla prenotazione di spesa n.919/1</w:t>
      </w:r>
      <w:r>
        <w:rPr>
          <w:rFonts w:ascii="Arial" w:hAnsi="Arial" w:cs="Arial"/>
          <w:sz w:val="20"/>
          <w:szCs w:val="20"/>
        </w:rPr>
        <w:t xml:space="preserve"> di cui al</w:t>
      </w:r>
      <w:r w:rsidRPr="006B7BAD">
        <w:rPr>
          <w:rFonts w:ascii="Arial" w:hAnsi="Arial" w:cs="Arial"/>
          <w:sz w:val="20"/>
          <w:szCs w:val="20"/>
        </w:rPr>
        <w:t xml:space="preserve"> </w:t>
      </w:r>
      <w:r>
        <w:rPr>
          <w:rFonts w:ascii="Arial" w:hAnsi="Arial" w:cs="Arial"/>
          <w:sz w:val="20"/>
          <w:szCs w:val="20"/>
        </w:rPr>
        <w:t>c</w:t>
      </w:r>
      <w:r w:rsidRPr="006B7BAD">
        <w:rPr>
          <w:rFonts w:ascii="Arial" w:hAnsi="Arial" w:cs="Arial"/>
          <w:sz w:val="20"/>
          <w:szCs w:val="20"/>
        </w:rPr>
        <w:t>ap. 102001</w:t>
      </w:r>
      <w:r>
        <w:rPr>
          <w:rFonts w:ascii="Arial" w:hAnsi="Arial" w:cs="Arial"/>
          <w:sz w:val="20"/>
          <w:szCs w:val="20"/>
        </w:rPr>
        <w:t xml:space="preserve"> ”</w:t>
      </w:r>
      <w:r w:rsidRPr="006B7BAD">
        <w:rPr>
          <w:rFonts w:ascii="Arial" w:hAnsi="Arial" w:cs="Arial"/>
          <w:sz w:val="20"/>
          <w:szCs w:val="20"/>
        </w:rPr>
        <w:t>Acquisto di se</w:t>
      </w:r>
      <w:r>
        <w:rPr>
          <w:rFonts w:ascii="Arial" w:hAnsi="Arial" w:cs="Arial"/>
          <w:sz w:val="20"/>
          <w:szCs w:val="20"/>
        </w:rPr>
        <w:t xml:space="preserve">rvizi per Organi Istituzionali”, art.0, </w:t>
      </w:r>
      <w:r w:rsidRPr="006B7BAD">
        <w:rPr>
          <w:rFonts w:ascii="Arial" w:hAnsi="Arial" w:cs="Arial"/>
          <w:sz w:val="20"/>
          <w:szCs w:val="20"/>
        </w:rPr>
        <w:t>Con</w:t>
      </w:r>
      <w:r>
        <w:rPr>
          <w:rFonts w:ascii="Arial" w:hAnsi="Arial" w:cs="Arial"/>
          <w:sz w:val="20"/>
          <w:szCs w:val="20"/>
        </w:rPr>
        <w:t xml:space="preserve">to Finanziario U.1.03.02.02.003, </w:t>
      </w:r>
      <w:r w:rsidRPr="006B7BAD">
        <w:rPr>
          <w:rFonts w:ascii="Arial" w:hAnsi="Arial" w:cs="Arial"/>
          <w:sz w:val="20"/>
          <w:szCs w:val="20"/>
        </w:rPr>
        <w:t>CdR e CdG P071</w:t>
      </w:r>
      <w:r>
        <w:rPr>
          <w:rFonts w:ascii="Arial" w:hAnsi="Arial" w:cs="Arial"/>
          <w:sz w:val="20"/>
          <w:szCs w:val="20"/>
        </w:rPr>
        <w:t>, Bilancio 2017;</w:t>
      </w:r>
    </w:p>
    <w:p w:rsidR="003A3E43" w:rsidRDefault="003A3E43" w:rsidP="003A3E43">
      <w:pPr>
        <w:ind w:left="720"/>
        <w:jc w:val="both"/>
        <w:rPr>
          <w:rFonts w:ascii="Arial" w:hAnsi="Arial" w:cs="Arial"/>
          <w:sz w:val="20"/>
          <w:szCs w:val="20"/>
        </w:rPr>
      </w:pPr>
    </w:p>
    <w:p w:rsidR="003A3E43" w:rsidRPr="00042D02" w:rsidRDefault="003A3E43" w:rsidP="003A3E43">
      <w:pPr>
        <w:numPr>
          <w:ilvl w:val="0"/>
          <w:numId w:val="3"/>
        </w:numPr>
        <w:jc w:val="both"/>
        <w:rPr>
          <w:rFonts w:ascii="Arial" w:hAnsi="Arial" w:cs="Arial"/>
          <w:sz w:val="20"/>
          <w:szCs w:val="20"/>
        </w:rPr>
      </w:pPr>
      <w:r w:rsidRPr="00042D02">
        <w:rPr>
          <w:rFonts w:ascii="Arial" w:hAnsi="Arial" w:cs="Arial"/>
          <w:sz w:val="20"/>
          <w:szCs w:val="20"/>
        </w:rPr>
        <w:t>€ 1</w:t>
      </w:r>
      <w:r>
        <w:rPr>
          <w:rFonts w:ascii="Arial" w:hAnsi="Arial" w:cs="Arial"/>
          <w:sz w:val="20"/>
          <w:szCs w:val="20"/>
        </w:rPr>
        <w:t>.</w:t>
      </w:r>
      <w:r w:rsidRPr="00042D02">
        <w:rPr>
          <w:rFonts w:ascii="Arial" w:hAnsi="Arial" w:cs="Arial"/>
          <w:sz w:val="20"/>
          <w:szCs w:val="20"/>
        </w:rPr>
        <w:t>568,02 sul capitolo 102053, “Acquisto beni servizio attività turistica”, art. 00, Conto finanziario U. 1.03.01.02.999, Cdr e CdG P058, Bilancio 2017</w:t>
      </w:r>
      <w:r w:rsidRPr="00042D02">
        <w:rPr>
          <w:rFonts w:ascii="Calibri" w:hAnsi="Calibri"/>
          <w:sz w:val="18"/>
          <w:szCs w:val="18"/>
        </w:rPr>
        <w:t>;</w:t>
      </w:r>
    </w:p>
    <w:p w:rsidR="003A3E43" w:rsidRPr="006F528D" w:rsidRDefault="003A3E43" w:rsidP="003A3E43">
      <w:pPr>
        <w:pStyle w:val="Paragrafobase"/>
        <w:spacing w:line="240" w:lineRule="atLeast"/>
        <w:jc w:val="both"/>
        <w:rPr>
          <w:rFonts w:ascii="Arial" w:hAnsi="Arial" w:cs="Arial"/>
          <w:sz w:val="20"/>
          <w:szCs w:val="20"/>
        </w:rPr>
      </w:pPr>
    </w:p>
    <w:p w:rsidR="003A3E43" w:rsidRPr="006F528D" w:rsidRDefault="003A3E43" w:rsidP="003A3E43">
      <w:pPr>
        <w:pStyle w:val="Corpodeltesto"/>
        <w:autoSpaceDE w:val="0"/>
        <w:autoSpaceDN w:val="0"/>
        <w:spacing w:after="0" w:line="240" w:lineRule="atLeast"/>
        <w:jc w:val="both"/>
        <w:rPr>
          <w:rFonts w:ascii="Arial" w:hAnsi="Arial" w:cs="Arial"/>
          <w:sz w:val="20"/>
          <w:szCs w:val="20"/>
        </w:rPr>
      </w:pPr>
      <w:r w:rsidRPr="006F528D">
        <w:rPr>
          <w:rFonts w:ascii="Arial" w:hAnsi="Arial" w:cs="Arial"/>
          <w:b/>
          <w:sz w:val="20"/>
          <w:szCs w:val="20"/>
        </w:rPr>
        <w:t>DI DARE ATTO</w:t>
      </w:r>
      <w:r w:rsidRPr="006F528D">
        <w:rPr>
          <w:rFonts w:ascii="Arial" w:hAnsi="Arial" w:cs="Arial"/>
          <w:sz w:val="20"/>
          <w:szCs w:val="20"/>
        </w:rPr>
        <w:t xml:space="preserve"> che il contratto viene stipulato mediante corrispondenza, come previsto dall’art. 32, comma 14, del D.Lgs 50/2016;</w:t>
      </w:r>
    </w:p>
    <w:p w:rsidR="003A3E43" w:rsidRPr="00042D02" w:rsidRDefault="003A3E43" w:rsidP="003A3E43">
      <w:pPr>
        <w:pStyle w:val="Paragrafobase"/>
        <w:spacing w:line="240" w:lineRule="atLeast"/>
        <w:jc w:val="both"/>
        <w:rPr>
          <w:rFonts w:ascii="Arial" w:hAnsi="Arial" w:cs="Arial"/>
          <w:color w:val="auto"/>
          <w:sz w:val="20"/>
          <w:szCs w:val="20"/>
        </w:rPr>
      </w:pPr>
    </w:p>
    <w:p w:rsidR="003A3E43" w:rsidRPr="00042D02" w:rsidRDefault="003A3E43" w:rsidP="003A3E43">
      <w:pPr>
        <w:autoSpaceDE w:val="0"/>
        <w:spacing w:line="240" w:lineRule="atLeast"/>
        <w:jc w:val="both"/>
        <w:rPr>
          <w:rFonts w:ascii="Arial" w:hAnsi="Arial" w:cs="Arial"/>
          <w:sz w:val="20"/>
          <w:szCs w:val="20"/>
        </w:rPr>
      </w:pPr>
      <w:r w:rsidRPr="00042D02">
        <w:rPr>
          <w:rFonts w:ascii="Arial" w:hAnsi="Arial" w:cs="Arial"/>
          <w:b/>
          <w:sz w:val="20"/>
          <w:szCs w:val="20"/>
        </w:rPr>
        <w:t>SI DICHIARA</w:t>
      </w:r>
      <w:r w:rsidRPr="00042D02">
        <w:rPr>
          <w:rFonts w:ascii="Arial" w:hAnsi="Arial" w:cs="Arial"/>
          <w:sz w:val="20"/>
          <w:szCs w:val="20"/>
        </w:rPr>
        <w:t xml:space="preserve"> sotto la propria responsabilità, valutabile ad ogni fine di legge, che le forniture saranno effettuate entro il 31/12/2017;</w:t>
      </w:r>
    </w:p>
    <w:p w:rsidR="003A3E43" w:rsidRPr="00042D02" w:rsidRDefault="003A3E43" w:rsidP="003A3E43">
      <w:pPr>
        <w:autoSpaceDE w:val="0"/>
        <w:spacing w:line="240" w:lineRule="atLeast"/>
        <w:jc w:val="both"/>
        <w:rPr>
          <w:rFonts w:ascii="Arial" w:hAnsi="Arial" w:cs="Arial"/>
          <w:sz w:val="20"/>
          <w:szCs w:val="20"/>
        </w:rPr>
      </w:pPr>
    </w:p>
    <w:p w:rsidR="003A3E43" w:rsidRPr="00042D02" w:rsidRDefault="003A3E43" w:rsidP="003A3E43">
      <w:pPr>
        <w:autoSpaceDE w:val="0"/>
        <w:spacing w:line="240" w:lineRule="atLeast"/>
        <w:jc w:val="both"/>
        <w:rPr>
          <w:rFonts w:ascii="Arial" w:hAnsi="Arial" w:cs="Arial"/>
          <w:sz w:val="20"/>
          <w:szCs w:val="20"/>
        </w:rPr>
      </w:pPr>
      <w:r w:rsidRPr="00042D02">
        <w:rPr>
          <w:rFonts w:ascii="Arial" w:hAnsi="Arial" w:cs="Arial"/>
          <w:b/>
          <w:sz w:val="20"/>
          <w:szCs w:val="20"/>
        </w:rPr>
        <w:t>TRASMETTERE</w:t>
      </w:r>
      <w:r w:rsidRPr="00042D02">
        <w:rPr>
          <w:rFonts w:ascii="Arial" w:hAnsi="Arial" w:cs="Arial"/>
          <w:sz w:val="20"/>
          <w:szCs w:val="20"/>
        </w:rPr>
        <w:t xml:space="preserve"> copia del presente atto al responsabile del servizio finanziario per i conseguenti</w:t>
      </w:r>
      <w:r>
        <w:rPr>
          <w:rFonts w:ascii="Arial" w:hAnsi="Arial" w:cs="Arial"/>
          <w:sz w:val="20"/>
          <w:szCs w:val="20"/>
        </w:rPr>
        <w:t xml:space="preserve"> </w:t>
      </w:r>
      <w:r w:rsidRPr="00042D02">
        <w:rPr>
          <w:rFonts w:ascii="Arial" w:hAnsi="Arial" w:cs="Arial"/>
          <w:sz w:val="20"/>
          <w:szCs w:val="20"/>
        </w:rPr>
        <w:t>adempimenti.</w:t>
      </w:r>
    </w:p>
    <w:p w:rsidR="004F2C69" w:rsidRPr="00DA5B8A" w:rsidRDefault="004F2C69">
      <w:pPr>
        <w:jc w:val="both"/>
        <w:rPr>
          <w:rFonts w:ascii="Arial" w:hAnsi="Arial" w:cs="Arial"/>
          <w:b/>
          <w:bCs/>
          <w:sz w:val="20"/>
          <w:szCs w:val="20"/>
        </w:rPr>
      </w:pPr>
    </w:p>
    <w:p w:rsidR="004F2C69" w:rsidRPr="00DA5B8A" w:rsidRDefault="004F2C69">
      <w:pPr>
        <w:jc w:val="both"/>
        <w:rPr>
          <w:rFonts w:ascii="Arial" w:hAnsi="Arial" w:cs="Arial"/>
          <w:b/>
          <w:bCs/>
          <w:sz w:val="20"/>
          <w:szCs w:val="20"/>
        </w:rPr>
      </w:pPr>
    </w:p>
    <w:p w:rsidR="004F2C69" w:rsidRPr="00DA5B8A" w:rsidRDefault="004F2C69">
      <w:pPr>
        <w:jc w:val="both"/>
        <w:rPr>
          <w:rFonts w:ascii="Arial" w:hAnsi="Arial" w:cs="Arial"/>
          <w:b/>
          <w:bCs/>
          <w:sz w:val="20"/>
          <w:szCs w:val="20"/>
        </w:rPr>
      </w:pPr>
    </w:p>
    <w:p w:rsidR="004F2C69" w:rsidRPr="00DA5B8A" w:rsidRDefault="004F2C69">
      <w:pPr>
        <w:ind w:left="4248" w:firstLine="708"/>
        <w:jc w:val="center"/>
        <w:rPr>
          <w:rFonts w:ascii="Arial" w:hAnsi="Arial" w:cs="Arial"/>
          <w:b/>
          <w:bCs/>
          <w:sz w:val="20"/>
          <w:szCs w:val="20"/>
        </w:rPr>
      </w:pPr>
      <w:r w:rsidRPr="00DA5B8A">
        <w:rPr>
          <w:rFonts w:ascii="Arial" w:hAnsi="Arial" w:cs="Arial"/>
          <w:b/>
          <w:bCs/>
          <w:sz w:val="20"/>
          <w:szCs w:val="20"/>
        </w:rPr>
        <w:lastRenderedPageBreak/>
        <w:t>Il DIRIGENTE</w:t>
      </w:r>
    </w:p>
    <w:p w:rsidR="004F2C69" w:rsidRPr="00DA5B8A" w:rsidRDefault="00F133EA">
      <w:pPr>
        <w:ind w:left="4248" w:firstLine="708"/>
        <w:jc w:val="center"/>
        <w:rPr>
          <w:rFonts w:ascii="Arial" w:hAnsi="Arial" w:cs="Arial"/>
          <w:b/>
          <w:bCs/>
          <w:sz w:val="20"/>
          <w:szCs w:val="20"/>
        </w:rPr>
      </w:pPr>
      <w:r w:rsidRPr="00DA5B8A">
        <w:rPr>
          <w:rFonts w:ascii="Arial" w:hAnsi="Arial" w:cs="Arial"/>
          <w:b/>
          <w:bCs/>
          <w:sz w:val="20"/>
          <w:szCs w:val="20"/>
        </w:rPr>
        <w:t>SPOSITO ANNAMARIA</w:t>
      </w:r>
    </w:p>
    <w:p w:rsidR="004F2C69" w:rsidRPr="00DA5B8A" w:rsidRDefault="004F2C69">
      <w:pPr>
        <w:ind w:left="4248" w:firstLine="708"/>
        <w:jc w:val="center"/>
        <w:rPr>
          <w:rFonts w:ascii="Arial" w:hAnsi="Arial" w:cs="Arial"/>
          <w:b/>
          <w:bCs/>
          <w:sz w:val="20"/>
          <w:szCs w:val="20"/>
        </w:rPr>
      </w:pPr>
      <w:r w:rsidRPr="00DA5B8A">
        <w:rPr>
          <w:rFonts w:ascii="Arial" w:hAnsi="Arial" w:cs="Arial"/>
          <w:b/>
          <w:bCs/>
          <w:sz w:val="20"/>
          <w:szCs w:val="20"/>
        </w:rPr>
        <w:t>(Firmato Digitalmente)</w:t>
      </w:r>
    </w:p>
    <w:p w:rsidR="004F2C69" w:rsidRPr="00DA5B8A" w:rsidRDefault="004F2C69">
      <w:pPr>
        <w:jc w:val="both"/>
        <w:rPr>
          <w:rFonts w:ascii="Arial" w:hAnsi="Arial" w:cs="Arial"/>
          <w:sz w:val="20"/>
          <w:szCs w:val="20"/>
        </w:rPr>
      </w:pPr>
    </w:p>
    <w:sectPr w:rsidR="004F2C69" w:rsidRPr="00DA5B8A">
      <w:footerReference w:type="default" r:id="rId8"/>
      <w:pgSz w:w="11906" w:h="16838"/>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2B9" w:rsidRDefault="002A72B9">
      <w:r>
        <w:separator/>
      </w:r>
    </w:p>
  </w:endnote>
  <w:endnote w:type="continuationSeparator" w:id="0">
    <w:p w:rsidR="002A72B9" w:rsidRDefault="002A72B9">
      <w:r>
        <w:continuationSeparator/>
      </w:r>
    </w:p>
  </w:endnote>
</w:endnotes>
</file>

<file path=word/fontTable.xml><?xml version="1.0" encoding="utf-8"?>
<w:fonts xmlns:r="http://schemas.openxmlformats.org/officeDocument/2006/relationships" xmlns:w="http://schemas.openxmlformats.org/wordprocessingml/2006/main">
  <w:font w:name="Arial">
    <w:altName w:val=" Helvetica"/>
    <w:panose1 w:val="020B0604020202020204"/>
    <w:charset w:val="00"/>
    <w:family w:val="swiss"/>
    <w:pitch w:val="variable"/>
    <w:sig w:usb0="E0002AFF" w:usb1="C0007843" w:usb2="00000009" w:usb3="00000000" w:csb0="000001FF" w:csb1="00000000"/>
  </w:font>
  <w:font w:name="Times New Roman">
    <w:altName w:val="Thorndale"/>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Rappresentazione del documento conservato elettronicamente secondo la normativa vigente </w:t>
    </w:r>
  </w:p>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 Firmato digitalmente da : SPOSITO ANNAMARIA                                  (4918765 - InfoCert Firma Qualificata 2                      ). </w:t>
    </w:r>
  </w:p>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 Data firma: 29/12/2017. </w:t>
    </w:r>
  </w:p>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 Data Esecutività: 29/12/2017</w:t>
    </w:r>
  </w:p>
  <w:p w:rsidR="004F2C69" w:rsidRDefault="004F2C69" w:rsidP="004F2C69">
    <w:pPr>
      <w:pStyle w:val="Pidipagina"/>
      <w:shd w:val="clear" w:color="auto" w:fill="FFFFFF"/>
      <w:ind w:right="360"/>
      <w:rPr>
        <w:sz w:val="18"/>
        <w:szCs w:val="18"/>
        <w:shd w:val="clear" w:color="auto" w:fill="F3F3F3"/>
      </w:rPr>
    </w:pPr>
  </w:p>
  <w:p w:rsidR="004F2C69" w:rsidRDefault="004F2C69" w:rsidP="004F2C69">
    <w:pPr>
      <w:pStyle w:val="Pidipagina"/>
      <w:shd w:val="clear" w:color="auto" w:fill="FFFFFF"/>
      <w:ind w:right="360"/>
      <w:rPr>
        <w:sz w:val="18"/>
        <w:szCs w:val="18"/>
        <w:shd w:val="clear" w:color="auto" w:fill="F3F3F3"/>
      </w:rPr>
    </w:pPr>
  </w:p>
  <w:p w:rsidR="004F2C69" w:rsidRDefault="004F2C69" w:rsidP="004F2C69">
    <w:pPr>
      <w:pStyle w:val="Pidipagina"/>
      <w:shd w:val="clear" w:color="auto" w:fill="FFFFFF"/>
      <w:ind w:right="360"/>
      <w:rPr>
        <w:sz w:val="18"/>
        <w:szCs w:val="18"/>
        <w:shd w:val="clear" w:color="auto" w:fill="F3F3F3"/>
      </w:rPr>
    </w:pPr>
  </w:p>
  <w:p w:rsidR="004F2C69" w:rsidRDefault="004F2C69">
    <w:pPr>
      <w:pStyle w:val="Pidipagina"/>
      <w:shd w:val="clear" w:color="auto" w:fill="FFFFFF"/>
      <w:ind w:right="360"/>
      <w:jc w:val="right"/>
      <w:rPr>
        <w:rFonts w:ascii="Arial" w:hAnsi="Arial" w:cs="Arial"/>
        <w:sz w:val="20"/>
        <w:szCs w:val="20"/>
      </w:rPr>
    </w:pPr>
    <w:r>
      <w:rPr>
        <w:shd w:val="clear" w:color="auto" w:fill="F3F3F3"/>
      </w:rPr>
      <w:t xml:space="preserve"> </w:t>
    </w:r>
    <w:r>
      <w:rPr>
        <w:rFonts w:ascii="Arial" w:hAnsi="Arial" w:cs="Arial"/>
        <w:sz w:val="20"/>
        <w:szCs w:val="20"/>
        <w:shd w:val="clear" w:color="auto" w:fill="F3F3F3"/>
      </w:rPr>
      <w:t xml:space="preserve">Pagina </w:t>
    </w:r>
    <w:r>
      <w:rPr>
        <w:rFonts w:ascii="Arial" w:hAnsi="Arial" w:cs="Arial"/>
        <w:sz w:val="20"/>
        <w:szCs w:val="20"/>
        <w:shd w:val="clear" w:color="auto" w:fill="F3F3F3"/>
      </w:rPr>
      <w:fldChar w:fldCharType="begin"/>
    </w:r>
    <w:r>
      <w:rPr>
        <w:rFonts w:ascii="Arial" w:hAnsi="Arial" w:cs="Arial"/>
        <w:sz w:val="20"/>
        <w:szCs w:val="20"/>
        <w:shd w:val="clear" w:color="auto" w:fill="F3F3F3"/>
      </w:rPr>
      <w:instrText xml:space="preserve"> PAGE </w:instrText>
    </w:r>
    <w:r>
      <w:rPr>
        <w:rFonts w:ascii="Arial" w:hAnsi="Arial" w:cs="Arial"/>
        <w:sz w:val="20"/>
        <w:szCs w:val="20"/>
        <w:shd w:val="clear" w:color="auto" w:fill="F3F3F3"/>
      </w:rPr>
      <w:fldChar w:fldCharType="separate"/>
    </w:r>
    <w:r w:rsidR="00DB66A6">
      <w:rPr>
        <w:rFonts w:ascii="Arial" w:hAnsi="Arial" w:cs="Arial"/>
        <w:noProof/>
        <w:sz w:val="20"/>
        <w:szCs w:val="20"/>
        <w:shd w:val="clear" w:color="auto" w:fill="F3F3F3"/>
      </w:rPr>
      <w:t>1</w:t>
    </w:r>
    <w:r>
      <w:rPr>
        <w:rFonts w:ascii="Arial" w:hAnsi="Arial" w:cs="Arial"/>
        <w:sz w:val="20"/>
        <w:szCs w:val="20"/>
        <w:shd w:val="clear" w:color="auto" w:fill="F3F3F3"/>
      </w:rPr>
      <w:fldChar w:fldCharType="end"/>
    </w:r>
    <w:r>
      <w:rPr>
        <w:rFonts w:ascii="Arial" w:hAnsi="Arial" w:cs="Arial"/>
        <w:sz w:val="20"/>
        <w:szCs w:val="20"/>
        <w:shd w:val="clear" w:color="auto" w:fill="F3F3F3"/>
      </w:rPr>
      <w:t xml:space="preserve"> di </w:t>
    </w:r>
    <w:r>
      <w:rPr>
        <w:rFonts w:ascii="Arial" w:hAnsi="Arial" w:cs="Arial"/>
        <w:sz w:val="20"/>
        <w:szCs w:val="20"/>
        <w:shd w:val="clear" w:color="auto" w:fill="F3F3F3"/>
      </w:rPr>
      <w:fldChar w:fldCharType="begin"/>
    </w:r>
    <w:r>
      <w:rPr>
        <w:rFonts w:ascii="Arial" w:hAnsi="Arial" w:cs="Arial"/>
        <w:sz w:val="20"/>
        <w:szCs w:val="20"/>
        <w:shd w:val="clear" w:color="auto" w:fill="F3F3F3"/>
      </w:rPr>
      <w:instrText xml:space="preserve"> NUMPAGES </w:instrText>
    </w:r>
    <w:r>
      <w:rPr>
        <w:rFonts w:ascii="Arial" w:hAnsi="Arial" w:cs="Arial"/>
        <w:sz w:val="20"/>
        <w:szCs w:val="20"/>
        <w:shd w:val="clear" w:color="auto" w:fill="F3F3F3"/>
      </w:rPr>
      <w:fldChar w:fldCharType="separate"/>
    </w:r>
    <w:r w:rsidR="00DB66A6">
      <w:rPr>
        <w:rFonts w:ascii="Arial" w:hAnsi="Arial" w:cs="Arial"/>
        <w:noProof/>
        <w:sz w:val="20"/>
        <w:szCs w:val="20"/>
        <w:shd w:val="clear" w:color="auto" w:fill="F3F3F3"/>
      </w:rPr>
      <w:t>3</w:t>
    </w:r>
    <w:r>
      <w:rPr>
        <w:rFonts w:ascii="Arial" w:hAnsi="Arial" w:cs="Arial"/>
        <w:sz w:val="20"/>
        <w:szCs w:val="20"/>
        <w:shd w:val="clear" w:color="auto" w:fill="F3F3F3"/>
      </w:rPr>
      <w:fldChar w:fldCharType="end"/>
    </w:r>
    <w:r>
      <w:rPr>
        <w:rFonts w:ascii="Arial" w:hAnsi="Arial" w:cs="Arial"/>
        <w:sz w:val="20"/>
        <w:szCs w:val="20"/>
        <w:shd w:val="clear" w:color="auto" w:fill="F3F3F3"/>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2B9" w:rsidRDefault="002A72B9">
      <w:r>
        <w:separator/>
      </w:r>
    </w:p>
  </w:footnote>
  <w:footnote w:type="continuationSeparator" w:id="0">
    <w:p w:rsidR="002A72B9" w:rsidRDefault="002A7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030F"/>
    <w:multiLevelType w:val="hybridMultilevel"/>
    <w:tmpl w:val="785846BE"/>
    <w:lvl w:ilvl="0" w:tplc="5376318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D780078"/>
    <w:multiLevelType w:val="hybridMultilevel"/>
    <w:tmpl w:val="722EC03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7DD40995"/>
    <w:multiLevelType w:val="hybridMultilevel"/>
    <w:tmpl w:val="A2D09C4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rsids>
    <w:rsidRoot w:val="00A07F09"/>
    <w:rsid w:val="00012EAF"/>
    <w:rsid w:val="00042D02"/>
    <w:rsid w:val="00042D8B"/>
    <w:rsid w:val="00194BF9"/>
    <w:rsid w:val="001E3D3A"/>
    <w:rsid w:val="00206BE0"/>
    <w:rsid w:val="00261F2D"/>
    <w:rsid w:val="002A19BF"/>
    <w:rsid w:val="002A356E"/>
    <w:rsid w:val="002A72B9"/>
    <w:rsid w:val="003A3E43"/>
    <w:rsid w:val="004134D5"/>
    <w:rsid w:val="00461BF6"/>
    <w:rsid w:val="004A53AA"/>
    <w:rsid w:val="004F2C69"/>
    <w:rsid w:val="005B6279"/>
    <w:rsid w:val="005D71C3"/>
    <w:rsid w:val="006B7BAD"/>
    <w:rsid w:val="006D7A71"/>
    <w:rsid w:val="006E74E0"/>
    <w:rsid w:val="006F528D"/>
    <w:rsid w:val="00781ACE"/>
    <w:rsid w:val="00815B05"/>
    <w:rsid w:val="008A306B"/>
    <w:rsid w:val="00975FAA"/>
    <w:rsid w:val="009F51E7"/>
    <w:rsid w:val="00A04299"/>
    <w:rsid w:val="00A07F09"/>
    <w:rsid w:val="00A233FF"/>
    <w:rsid w:val="00AC7798"/>
    <w:rsid w:val="00B8698C"/>
    <w:rsid w:val="00C457C6"/>
    <w:rsid w:val="00C46321"/>
    <w:rsid w:val="00D86F46"/>
    <w:rsid w:val="00DA5B8A"/>
    <w:rsid w:val="00DB0D29"/>
    <w:rsid w:val="00DB66A6"/>
    <w:rsid w:val="00EF040A"/>
    <w:rsid w:val="00F133EA"/>
    <w:rsid w:val="00F67CA6"/>
    <w:rsid w:val="00FE60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jc w:val="center"/>
      <w:outlineLvl w:val="0"/>
    </w:pPr>
    <w:rPr>
      <w:b/>
      <w:bCs/>
    </w:rPr>
  </w:style>
  <w:style w:type="paragraph" w:styleId="Titolo2">
    <w:name w:val="heading 2"/>
    <w:basedOn w:val="Normale"/>
    <w:next w:val="Normale"/>
    <w:link w:val="Titolo2Carattere"/>
    <w:uiPriority w:val="99"/>
    <w:qFormat/>
    <w:pPr>
      <w:keepNext/>
      <w:pBdr>
        <w:top w:val="single" w:sz="4" w:space="1" w:color="auto"/>
        <w:left w:val="single" w:sz="4" w:space="31" w:color="auto"/>
        <w:bottom w:val="single" w:sz="4" w:space="1" w:color="auto"/>
        <w:right w:val="single" w:sz="4" w:space="21" w:color="auto"/>
      </w:pBdr>
      <w:tabs>
        <w:tab w:val="num" w:pos="1134"/>
      </w:tabs>
      <w:spacing w:before="120"/>
      <w:ind w:left="709" w:hanging="283"/>
      <w:jc w:val="center"/>
      <w:outlineLvl w:val="1"/>
    </w:pPr>
    <w:rPr>
      <w:rFonts w:ascii="Arial" w:hAnsi="Arial" w:cs="Arial"/>
      <w:b/>
      <w:bCs/>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Didascalia">
    <w:name w:val="caption"/>
    <w:basedOn w:val="Normale"/>
    <w:next w:val="Normale"/>
    <w:uiPriority w:val="99"/>
    <w:qFormat/>
    <w:pPr>
      <w:jc w:val="center"/>
    </w:pPr>
    <w:rPr>
      <w:b/>
      <w:bCs/>
    </w:rPr>
  </w:style>
  <w:style w:type="table" w:styleId="Grigliatabella">
    <w:name w:val="Table Grid"/>
    <w:basedOn w:val="Tabellanormale"/>
    <w:uiPriority w:val="99"/>
    <w:rsid w:val="00C4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99"/>
    <w:rsid w:val="003A3E43"/>
    <w:pPr>
      <w:spacing w:after="120"/>
    </w:pPr>
  </w:style>
  <w:style w:type="paragraph" w:styleId="Paragrafoelenco">
    <w:name w:val="List Paragraph"/>
    <w:aliases w:val="Paragrafo elenco 1°liv"/>
    <w:basedOn w:val="Normale"/>
    <w:uiPriority w:val="34"/>
    <w:qFormat/>
    <w:rsid w:val="003A3E43"/>
    <w:pPr>
      <w:spacing w:after="200" w:line="276" w:lineRule="auto"/>
      <w:ind w:left="720"/>
      <w:contextualSpacing/>
    </w:pPr>
    <w:rPr>
      <w:rFonts w:ascii="Calibri" w:hAnsi="Calibri"/>
      <w:sz w:val="22"/>
      <w:szCs w:val="22"/>
      <w:lang w:eastAsia="en-US"/>
    </w:rPr>
  </w:style>
  <w:style w:type="character" w:customStyle="1" w:styleId="CorpodeltestoCarattere">
    <w:name w:val="Corpo del testo Carattere"/>
    <w:basedOn w:val="Carpredefinitoparagrafo"/>
    <w:link w:val="Corpodeltesto"/>
    <w:uiPriority w:val="99"/>
    <w:locked/>
    <w:rsid w:val="003A3E43"/>
    <w:rPr>
      <w:rFonts w:cs="Times New Roman"/>
      <w:sz w:val="24"/>
      <w:szCs w:val="24"/>
    </w:rPr>
  </w:style>
  <w:style w:type="paragraph" w:customStyle="1" w:styleId="Paragrafobase">
    <w:name w:val="[Paragrafo base]"/>
    <w:basedOn w:val="Normale"/>
    <w:uiPriority w:val="99"/>
    <w:rsid w:val="003A3E43"/>
    <w:pPr>
      <w:widowControl w:val="0"/>
      <w:autoSpaceDE w:val="0"/>
      <w:autoSpaceDN w:val="0"/>
      <w:adjustRightInd w:val="0"/>
      <w:spacing w:line="288" w:lineRule="auto"/>
      <w:textAlignment w:val="center"/>
    </w:pPr>
    <w:rPr>
      <w:rFonts w:ascii="Times-Roman" w:hAnsi="Times-Roman" w:cs="Times-Roman"/>
      <w:color w:val="000000"/>
    </w:rPr>
  </w:style>
  <w:style w:type="paragraph" w:styleId="PreformattatoHTML">
    <w:name w:val="HTML Preformatted"/>
    <w:basedOn w:val="Normale"/>
    <w:link w:val="PreformattatoHTMLCarattere"/>
    <w:uiPriority w:val="99"/>
    <w:unhideWhenUsed/>
    <w:rsid w:val="003A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3A3E43"/>
    <w:rPr>
      <w:rFonts w:ascii="Courier New" w:hAnsi="Courier New" w:cs="Courier New"/>
      <w:sz w:val="20"/>
      <w:szCs w:val="20"/>
    </w:rPr>
  </w:style>
  <w:style w:type="character" w:styleId="Enfasigrassetto">
    <w:name w:val="Strong"/>
    <w:basedOn w:val="Carpredefinitoparagrafo"/>
    <w:uiPriority w:val="22"/>
    <w:qFormat/>
    <w:locked/>
    <w:rsid w:val="003A3E43"/>
    <w:rPr>
      <w:rFonts w:cs="Times New Roman"/>
      <w:b/>
    </w:rPr>
  </w:style>
</w:styles>
</file>

<file path=word/webSettings.xml><?xml version="1.0" encoding="utf-8"?>
<w:webSettings xmlns:r="http://schemas.openxmlformats.org/officeDocument/2006/relationships" xmlns:w="http://schemas.openxmlformats.org/wordprocessingml/2006/main">
  <w:divs>
    <w:div w:id="1959338090">
      <w:marLeft w:val="0"/>
      <w:marRight w:val="0"/>
      <w:marTop w:val="0"/>
      <w:marBottom w:val="0"/>
      <w:divBdr>
        <w:top w:val="none" w:sz="0" w:space="0" w:color="auto"/>
        <w:left w:val="none" w:sz="0" w:space="0" w:color="auto"/>
        <w:bottom w:val="none" w:sz="0" w:space="0" w:color="auto"/>
        <w:right w:val="none" w:sz="0" w:space="0" w:color="auto"/>
      </w:divBdr>
    </w:div>
    <w:div w:id="1959338091">
      <w:marLeft w:val="0"/>
      <w:marRight w:val="0"/>
      <w:marTop w:val="0"/>
      <w:marBottom w:val="0"/>
      <w:divBdr>
        <w:top w:val="none" w:sz="0" w:space="0" w:color="auto"/>
        <w:left w:val="none" w:sz="0" w:space="0" w:color="auto"/>
        <w:bottom w:val="none" w:sz="0" w:space="0" w:color="auto"/>
        <w:right w:val="none" w:sz="0" w:space="0" w:color="auto"/>
      </w:divBdr>
      <w:divsChild>
        <w:div w:id="195933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5033</Characters>
  <Application>Microsoft Office Word</Application>
  <DocSecurity>0</DocSecurity>
  <Lines>41</Lines>
  <Paragraphs>11</Paragraphs>
  <ScaleCrop>false</ScaleCrop>
  <Company>.</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maggioli</cp:lastModifiedBy>
  <cp:revision>2</cp:revision>
  <cp:lastPrinted>2006-02-02T15:33:00Z</cp:lastPrinted>
  <dcterms:created xsi:type="dcterms:W3CDTF">2018-01-19T09:25:00Z</dcterms:created>
  <dcterms:modified xsi:type="dcterms:W3CDTF">2018-01-19T09:25:00Z</dcterms:modified>
</cp:coreProperties>
</file>