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5F8" w:rsidRPr="00F9131C" w:rsidRDefault="007C35F8" w:rsidP="007C35F8">
      <w:pPr>
        <w:spacing w:after="160" w:line="259" w:lineRule="auto"/>
        <w:jc w:val="center"/>
        <w:rPr>
          <w:rFonts w:ascii="Arial" w:hAnsi="Arial" w:cs="Arial"/>
          <w:b/>
          <w:sz w:val="14"/>
        </w:rPr>
      </w:pPr>
    </w:p>
    <w:p w:rsidR="00F9131C" w:rsidRPr="006373EC" w:rsidRDefault="00F9131C" w:rsidP="00F9131C">
      <w:pPr>
        <w:jc w:val="center"/>
        <w:rPr>
          <w:rFonts w:ascii="Arial" w:hAnsi="Arial" w:cs="Arial"/>
          <w:b/>
          <w:color w:val="C00000"/>
          <w:sz w:val="36"/>
        </w:rPr>
      </w:pPr>
      <w:r w:rsidRPr="006373EC">
        <w:rPr>
          <w:rFonts w:ascii="Arial" w:hAnsi="Arial" w:cs="Arial"/>
          <w:b/>
          <w:color w:val="C00000"/>
          <w:sz w:val="36"/>
        </w:rPr>
        <w:t>FAQ</w:t>
      </w:r>
    </w:p>
    <w:p w:rsidR="00F9131C" w:rsidRPr="00A212E7" w:rsidRDefault="00F9131C" w:rsidP="00F9131C">
      <w:pPr>
        <w:jc w:val="center"/>
        <w:rPr>
          <w:rFonts w:ascii="Arial" w:hAnsi="Arial" w:cs="Arial"/>
          <w:b/>
          <w:i/>
          <w:caps/>
          <w:color w:val="000000"/>
          <w:sz w:val="22"/>
          <w:szCs w:val="21"/>
        </w:rPr>
      </w:pPr>
      <w:r w:rsidRPr="00A212E7">
        <w:rPr>
          <w:rFonts w:ascii="Arial" w:hAnsi="Arial" w:cs="Arial"/>
          <w:b/>
          <w:i/>
          <w:caps/>
          <w:color w:val="000000"/>
          <w:sz w:val="22"/>
          <w:szCs w:val="21"/>
        </w:rPr>
        <w:t>Avviso pubblico per la selezione di soggetti collaboratori privati, in qualità di partner del Comune di Mantova, con i quali ideare, programmare, progettare, realizzare e gestire il Centro per le Famiglie</w:t>
      </w:r>
    </w:p>
    <w:p w:rsidR="00F9131C" w:rsidRPr="0032315E" w:rsidRDefault="00F9131C" w:rsidP="00F9131C">
      <w:pPr>
        <w:jc w:val="center"/>
        <w:rPr>
          <w:rFonts w:ascii="Arial" w:hAnsi="Arial" w:cs="Arial"/>
          <w:i/>
          <w:sz w:val="28"/>
        </w:rPr>
      </w:pPr>
    </w:p>
    <w:p w:rsidR="00F9131C" w:rsidRDefault="00F9131C" w:rsidP="00F9131C">
      <w:pPr>
        <w:jc w:val="both"/>
        <w:rPr>
          <w:rFonts w:ascii="Arial" w:hAnsi="Arial" w:cs="Arial"/>
        </w:rPr>
      </w:pPr>
    </w:p>
    <w:p w:rsidR="00F9131C" w:rsidRPr="0032315E" w:rsidRDefault="00F9131C" w:rsidP="00F9131C">
      <w:pPr>
        <w:pStyle w:val="Paragrafoelenco"/>
        <w:numPr>
          <w:ilvl w:val="0"/>
          <w:numId w:val="8"/>
        </w:numPr>
        <w:contextualSpacing w:val="0"/>
        <w:jc w:val="both"/>
        <w:rPr>
          <w:rFonts w:ascii="Arial" w:hAnsi="Arial" w:cs="Arial"/>
          <w:szCs w:val="24"/>
        </w:rPr>
      </w:pPr>
      <w:r w:rsidRPr="0032315E">
        <w:rPr>
          <w:rFonts w:ascii="Arial" w:hAnsi="Arial" w:cs="Arial"/>
          <w:szCs w:val="24"/>
        </w:rPr>
        <w:t>Se un soggetto è interessato a partecipare alla fase n. 3, la propria offerta dovrà necessariamente riferirsi a tutte le aree, oppure ci si può candidare solo per due di queste?</w:t>
      </w:r>
    </w:p>
    <w:p w:rsidR="00F9131C" w:rsidRPr="005855C0" w:rsidRDefault="00F9131C" w:rsidP="00F9131C">
      <w:pPr>
        <w:rPr>
          <w:rFonts w:ascii="Arial" w:hAnsi="Arial" w:cs="Arial"/>
        </w:rPr>
      </w:pPr>
    </w:p>
    <w:p w:rsidR="00F9131C" w:rsidRPr="005855C0" w:rsidRDefault="00F9131C" w:rsidP="00F9131C">
      <w:pPr>
        <w:jc w:val="both"/>
        <w:rPr>
          <w:rFonts w:ascii="Arial" w:hAnsi="Arial" w:cs="Arial"/>
        </w:rPr>
      </w:pPr>
      <w:r w:rsidRPr="005855C0">
        <w:rPr>
          <w:rFonts w:ascii="Arial" w:hAnsi="Arial" w:cs="Arial"/>
        </w:rPr>
        <w:t>Il soggetto che intende candidarsi all’</w:t>
      </w:r>
      <w:r w:rsidRPr="005855C0">
        <w:rPr>
          <w:rFonts w:ascii="Arial" w:hAnsi="Arial" w:cs="Arial"/>
          <w:i/>
        </w:rPr>
        <w:t xml:space="preserve">Avviso pubblico </w:t>
      </w:r>
      <w:r w:rsidRPr="005855C0">
        <w:rPr>
          <w:rFonts w:ascii="Arial" w:hAnsi="Arial" w:cs="Arial"/>
        </w:rPr>
        <w:t xml:space="preserve">per la fase </w:t>
      </w:r>
      <w:r w:rsidRPr="005855C0">
        <w:rPr>
          <w:rFonts w:ascii="Arial" w:hAnsi="Arial" w:cs="Arial"/>
          <w:b/>
        </w:rPr>
        <w:t>C) FASE DELLA APERTURA E DELLA GESTIONE</w:t>
      </w:r>
      <w:r w:rsidRPr="005855C0">
        <w:rPr>
          <w:rFonts w:ascii="Arial" w:hAnsi="Arial" w:cs="Arial"/>
        </w:rPr>
        <w:t>, dovrà necessariamente proporre una soluzione che si riferisca a tutte le aree indicate (AREA DELL’INFORMAZIONE, AREA DEL SOSTEGNO ALLE COMPETENZE GENITORIALI, AREA LUDICO-RICREATIVA E FORMATIVA). Nel caso in cui – come soggetto proponente – non siate in grado di fornire in via diretta alcune tipologie di servizi, potete prevedere che la loro realizzazione avvenga per il tramite di altri soggetti da voi individuati (collaboratori esterni, consulenti, ecc.).</w:t>
      </w:r>
    </w:p>
    <w:p w:rsidR="00F9131C" w:rsidRDefault="00F9131C" w:rsidP="00F9131C">
      <w:pPr>
        <w:rPr>
          <w:rFonts w:ascii="Arial" w:hAnsi="Arial" w:cs="Arial"/>
        </w:rPr>
      </w:pPr>
    </w:p>
    <w:p w:rsidR="00F9131C" w:rsidRPr="005855C0" w:rsidRDefault="00F9131C" w:rsidP="00F9131C">
      <w:pPr>
        <w:rPr>
          <w:rFonts w:ascii="Arial" w:hAnsi="Arial" w:cs="Arial"/>
        </w:rPr>
      </w:pPr>
    </w:p>
    <w:p w:rsidR="00F9131C" w:rsidRDefault="00F9131C" w:rsidP="00F9131C">
      <w:pPr>
        <w:pStyle w:val="Paragrafoelenco"/>
        <w:numPr>
          <w:ilvl w:val="0"/>
          <w:numId w:val="8"/>
        </w:numPr>
        <w:contextualSpacing w:val="0"/>
        <w:jc w:val="both"/>
        <w:rPr>
          <w:rFonts w:ascii="Arial" w:hAnsi="Arial" w:cs="Arial"/>
          <w:szCs w:val="24"/>
        </w:rPr>
      </w:pPr>
      <w:r w:rsidRPr="005855C0">
        <w:rPr>
          <w:rFonts w:ascii="Arial" w:hAnsi="Arial" w:cs="Arial"/>
          <w:szCs w:val="24"/>
        </w:rPr>
        <w:t>Per la stesura della propria offerta, si può fare riferimento ai criteri di valutazione (Art. 9) dell'Avviso?</w:t>
      </w:r>
    </w:p>
    <w:p w:rsidR="00F9131C" w:rsidRPr="005855C0" w:rsidRDefault="00F9131C" w:rsidP="00F9131C">
      <w:pPr>
        <w:pStyle w:val="Paragrafoelenco"/>
        <w:ind w:left="360"/>
        <w:rPr>
          <w:rFonts w:ascii="Arial" w:hAnsi="Arial" w:cs="Arial"/>
          <w:szCs w:val="24"/>
        </w:rPr>
      </w:pPr>
    </w:p>
    <w:p w:rsidR="00F9131C" w:rsidRPr="005855C0" w:rsidRDefault="00F9131C" w:rsidP="00F9131C">
      <w:pPr>
        <w:jc w:val="both"/>
        <w:rPr>
          <w:rFonts w:ascii="Arial" w:hAnsi="Arial" w:cs="Arial"/>
        </w:rPr>
      </w:pPr>
      <w:r w:rsidRPr="005855C0">
        <w:rPr>
          <w:rFonts w:ascii="Arial" w:hAnsi="Arial" w:cs="Arial"/>
        </w:rPr>
        <w:t>I criteri di valutazione – di cui all’</w:t>
      </w:r>
      <w:r w:rsidRPr="005855C0">
        <w:rPr>
          <w:rFonts w:ascii="Arial" w:hAnsi="Arial" w:cs="Arial"/>
          <w:b/>
        </w:rPr>
        <w:t xml:space="preserve">art. 9 dell’Avviso </w:t>
      </w:r>
      <w:r w:rsidRPr="005855C0">
        <w:rPr>
          <w:rFonts w:ascii="Arial" w:hAnsi="Arial" w:cs="Arial"/>
        </w:rPr>
        <w:t>– riguardano elementi di natura personale, tecnica ed economica che saranno valutati dal Comune di Mantova: ai soggetti proponenti verrà attribuito uno specifico punteggio tenendo conto degli indicatori di valutazione riportati, pertanto è possibile fare riferimento a essi per la stesura della propria offerta.</w:t>
      </w:r>
    </w:p>
    <w:p w:rsidR="00F9131C" w:rsidRDefault="00F9131C" w:rsidP="00F9131C">
      <w:pPr>
        <w:rPr>
          <w:rFonts w:ascii="Arial" w:hAnsi="Arial" w:cs="Arial"/>
        </w:rPr>
      </w:pPr>
    </w:p>
    <w:p w:rsidR="00F9131C" w:rsidRPr="005855C0" w:rsidRDefault="00F9131C" w:rsidP="00F9131C">
      <w:pPr>
        <w:rPr>
          <w:rFonts w:ascii="Arial" w:hAnsi="Arial" w:cs="Arial"/>
        </w:rPr>
      </w:pPr>
    </w:p>
    <w:p w:rsidR="00F9131C" w:rsidRDefault="00F9131C" w:rsidP="00F9131C">
      <w:pPr>
        <w:pStyle w:val="Paragrafoelenco"/>
        <w:numPr>
          <w:ilvl w:val="0"/>
          <w:numId w:val="8"/>
        </w:numPr>
        <w:contextualSpacing w:val="0"/>
        <w:jc w:val="both"/>
        <w:rPr>
          <w:rFonts w:ascii="Arial" w:hAnsi="Arial" w:cs="Arial"/>
          <w:szCs w:val="24"/>
        </w:rPr>
      </w:pPr>
      <w:r w:rsidRPr="005855C0">
        <w:rPr>
          <w:rFonts w:ascii="Arial" w:hAnsi="Arial" w:cs="Arial"/>
          <w:szCs w:val="24"/>
        </w:rPr>
        <w:t xml:space="preserve">Un Consorzio di Cooperative sociali, operatore economico ai sensi dell’art. 45 comma 2 </w:t>
      </w:r>
      <w:proofErr w:type="spellStart"/>
      <w:r w:rsidRPr="005855C0">
        <w:rPr>
          <w:rFonts w:ascii="Arial" w:hAnsi="Arial" w:cs="Arial"/>
          <w:szCs w:val="24"/>
        </w:rPr>
        <w:t>lett</w:t>
      </w:r>
      <w:proofErr w:type="spellEnd"/>
      <w:r w:rsidRPr="005855C0">
        <w:rPr>
          <w:rFonts w:ascii="Arial" w:hAnsi="Arial" w:cs="Arial"/>
          <w:szCs w:val="24"/>
        </w:rPr>
        <w:t xml:space="preserve">. B) del </w:t>
      </w:r>
      <w:proofErr w:type="spellStart"/>
      <w:r w:rsidRPr="005855C0">
        <w:rPr>
          <w:rFonts w:ascii="Arial" w:hAnsi="Arial" w:cs="Arial"/>
          <w:szCs w:val="24"/>
        </w:rPr>
        <w:t>D.Lgs.</w:t>
      </w:r>
      <w:proofErr w:type="spellEnd"/>
      <w:r w:rsidRPr="005855C0">
        <w:rPr>
          <w:rFonts w:ascii="Arial" w:hAnsi="Arial" w:cs="Arial"/>
          <w:szCs w:val="24"/>
        </w:rPr>
        <w:t xml:space="preserve"> 50/2016, in caso di partecipazione all’</w:t>
      </w:r>
      <w:r w:rsidRPr="005855C0">
        <w:rPr>
          <w:rFonts w:ascii="Arial" w:hAnsi="Arial" w:cs="Arial"/>
          <w:i/>
          <w:szCs w:val="24"/>
        </w:rPr>
        <w:t xml:space="preserve">Avviso pubblico </w:t>
      </w:r>
      <w:r w:rsidRPr="005855C0">
        <w:rPr>
          <w:rFonts w:ascii="Arial" w:hAnsi="Arial" w:cs="Arial"/>
          <w:szCs w:val="24"/>
        </w:rPr>
        <w:t xml:space="preserve">deve utilizzare il Modello A – Soggetto Associato o il Modello A – Soggetto Singolo, indicando comunque le cooperative socie? </w:t>
      </w:r>
    </w:p>
    <w:p w:rsidR="00F9131C" w:rsidRPr="005855C0" w:rsidRDefault="00F9131C" w:rsidP="00F9131C">
      <w:pPr>
        <w:pStyle w:val="Paragrafoelenco"/>
        <w:ind w:left="360"/>
        <w:jc w:val="both"/>
        <w:rPr>
          <w:rFonts w:ascii="Arial" w:hAnsi="Arial" w:cs="Arial"/>
          <w:szCs w:val="24"/>
        </w:rPr>
      </w:pPr>
    </w:p>
    <w:p w:rsidR="00F9131C" w:rsidRPr="005855C0" w:rsidRDefault="00F9131C" w:rsidP="00F9131C">
      <w:pPr>
        <w:jc w:val="both"/>
        <w:rPr>
          <w:rFonts w:ascii="Arial" w:hAnsi="Arial" w:cs="Arial"/>
        </w:rPr>
      </w:pPr>
      <w:r w:rsidRPr="005855C0">
        <w:rPr>
          <w:rFonts w:ascii="Arial" w:hAnsi="Arial" w:cs="Arial"/>
        </w:rPr>
        <w:t>In caso di partecipazione all’</w:t>
      </w:r>
      <w:r w:rsidRPr="005855C0">
        <w:rPr>
          <w:rFonts w:ascii="Arial" w:hAnsi="Arial" w:cs="Arial"/>
          <w:i/>
          <w:iCs/>
        </w:rPr>
        <w:t>Avviso</w:t>
      </w:r>
      <w:r w:rsidRPr="005855C0">
        <w:rPr>
          <w:rFonts w:ascii="Arial" w:hAnsi="Arial" w:cs="Arial"/>
        </w:rPr>
        <w:t xml:space="preserve"> di un Consorzio di Cooperative sociali si dovrà utilizzare, per la presentazione dell’istanza, il </w:t>
      </w:r>
      <w:r w:rsidRPr="005855C0">
        <w:rPr>
          <w:rFonts w:ascii="Arial" w:hAnsi="Arial" w:cs="Arial"/>
          <w:b/>
          <w:bCs/>
        </w:rPr>
        <w:t>Modello A-Soggetto Singolo</w:t>
      </w:r>
      <w:r w:rsidRPr="005855C0">
        <w:rPr>
          <w:rFonts w:ascii="Arial" w:hAnsi="Arial" w:cs="Arial"/>
        </w:rPr>
        <w:t xml:space="preserve"> – avendo cura di indicare le Cooperative socie. </w:t>
      </w:r>
    </w:p>
    <w:p w:rsidR="00F9131C" w:rsidRDefault="00F9131C" w:rsidP="00F9131C">
      <w:pPr>
        <w:rPr>
          <w:rFonts w:ascii="Arial" w:hAnsi="Arial" w:cs="Arial"/>
        </w:rPr>
      </w:pPr>
    </w:p>
    <w:p w:rsidR="00F9131C" w:rsidRDefault="00F9131C" w:rsidP="00F9131C">
      <w:pPr>
        <w:rPr>
          <w:rFonts w:ascii="Arial" w:hAnsi="Arial" w:cs="Arial"/>
        </w:rPr>
      </w:pPr>
    </w:p>
    <w:p w:rsidR="00F9131C" w:rsidRPr="005855C0" w:rsidRDefault="00F9131C" w:rsidP="00F9131C">
      <w:pPr>
        <w:pStyle w:val="Paragrafoelenco"/>
        <w:numPr>
          <w:ilvl w:val="0"/>
          <w:numId w:val="8"/>
        </w:numPr>
        <w:contextualSpacing w:val="0"/>
        <w:jc w:val="both"/>
        <w:rPr>
          <w:rFonts w:ascii="Arial" w:hAnsi="Arial" w:cs="Arial"/>
          <w:szCs w:val="24"/>
        </w:rPr>
      </w:pPr>
      <w:r w:rsidRPr="005855C0">
        <w:rPr>
          <w:rFonts w:ascii="Arial" w:hAnsi="Arial" w:cs="Arial"/>
          <w:szCs w:val="24"/>
        </w:rPr>
        <w:t>Alcuni operatori, essendo liberi professionisti (es. psicologi), collaborano stabilmente con più soggetti (Enti/associazioni). Detti operatori possono essere inseriti nell'organigramma del personale che si prevede di impiegare nel progetto da due o più soggetti collaboratori privati che intendono partecipare singolarmente al bando per ideare, programmare, progettare, realizzare e gestire il Centro per le Famiglie?</w:t>
      </w:r>
    </w:p>
    <w:p w:rsidR="00F9131C" w:rsidRDefault="00F9131C" w:rsidP="00F9131C">
      <w:pPr>
        <w:rPr>
          <w:rFonts w:ascii="Arial" w:hAnsi="Arial" w:cs="Arial"/>
        </w:rPr>
      </w:pPr>
    </w:p>
    <w:p w:rsidR="00F9131C" w:rsidRPr="005855C0" w:rsidRDefault="00F9131C" w:rsidP="00F9131C">
      <w:pPr>
        <w:jc w:val="both"/>
        <w:rPr>
          <w:rFonts w:ascii="Arial" w:hAnsi="Arial" w:cs="Arial"/>
        </w:rPr>
      </w:pPr>
      <w:r w:rsidRPr="005855C0">
        <w:rPr>
          <w:rFonts w:ascii="Arial" w:hAnsi="Arial" w:cs="Arial"/>
        </w:rPr>
        <w:t>Il soggetto che intende candidarsi all’</w:t>
      </w:r>
      <w:r w:rsidRPr="005855C0">
        <w:rPr>
          <w:rFonts w:ascii="Arial" w:hAnsi="Arial" w:cs="Arial"/>
          <w:i/>
          <w:iCs/>
        </w:rPr>
        <w:t xml:space="preserve">Avviso pubblico </w:t>
      </w:r>
      <w:r w:rsidRPr="005855C0">
        <w:rPr>
          <w:rFonts w:ascii="Arial" w:hAnsi="Arial" w:cs="Arial"/>
        </w:rPr>
        <w:t xml:space="preserve">deve presentare una proposta progettuale con un organigramma del personale che si prevede impiegare, nonché i CV di detti operatori: i professionisti individuati da un soggetto proponente possono essere gli stessi individuati da altri soggetti proponenti. </w:t>
      </w:r>
    </w:p>
    <w:p w:rsidR="00F9131C" w:rsidRDefault="00F9131C" w:rsidP="00F9131C">
      <w:pPr>
        <w:rPr>
          <w:rFonts w:ascii="Arial" w:hAnsi="Arial" w:cs="Arial"/>
        </w:rPr>
      </w:pPr>
    </w:p>
    <w:p w:rsidR="00A212E7" w:rsidRPr="005855C0" w:rsidRDefault="00A212E7" w:rsidP="00F9131C">
      <w:pPr>
        <w:rPr>
          <w:rFonts w:ascii="Arial" w:hAnsi="Arial" w:cs="Arial"/>
        </w:rPr>
      </w:pPr>
    </w:p>
    <w:p w:rsidR="00F9131C" w:rsidRDefault="00F9131C" w:rsidP="00F9131C">
      <w:pPr>
        <w:pStyle w:val="Paragrafoelenco"/>
        <w:numPr>
          <w:ilvl w:val="0"/>
          <w:numId w:val="8"/>
        </w:numPr>
        <w:contextualSpacing w:val="0"/>
        <w:jc w:val="both"/>
        <w:rPr>
          <w:rFonts w:ascii="Arial" w:hAnsi="Arial" w:cs="Arial"/>
          <w:szCs w:val="24"/>
        </w:rPr>
      </w:pPr>
      <w:r>
        <w:rPr>
          <w:rFonts w:ascii="Arial" w:hAnsi="Arial" w:cs="Arial"/>
          <w:szCs w:val="24"/>
        </w:rPr>
        <w:t xml:space="preserve">I liberi professionisti con partita IVA si possono candidare </w:t>
      </w:r>
      <w:r w:rsidRPr="005855C0">
        <w:rPr>
          <w:rFonts w:ascii="Arial" w:hAnsi="Arial" w:cs="Arial"/>
          <w:szCs w:val="24"/>
        </w:rPr>
        <w:t>all’</w:t>
      </w:r>
      <w:r w:rsidRPr="005855C0">
        <w:rPr>
          <w:rFonts w:ascii="Arial" w:hAnsi="Arial" w:cs="Arial"/>
          <w:i/>
          <w:iCs/>
          <w:szCs w:val="24"/>
        </w:rPr>
        <w:t>Avviso pubblico</w:t>
      </w:r>
      <w:r>
        <w:rPr>
          <w:rFonts w:ascii="Arial" w:hAnsi="Arial" w:cs="Arial"/>
          <w:iCs/>
          <w:szCs w:val="24"/>
        </w:rPr>
        <w:t>?</w:t>
      </w:r>
    </w:p>
    <w:p w:rsidR="00F9131C" w:rsidRDefault="00F9131C" w:rsidP="00F9131C">
      <w:pPr>
        <w:jc w:val="both"/>
        <w:rPr>
          <w:rFonts w:ascii="Arial" w:hAnsi="Arial" w:cs="Arial"/>
        </w:rPr>
      </w:pPr>
    </w:p>
    <w:p w:rsidR="00F9131C" w:rsidRPr="005855C0" w:rsidRDefault="00F9131C" w:rsidP="00F9131C">
      <w:pPr>
        <w:jc w:val="both"/>
        <w:rPr>
          <w:rFonts w:ascii="Arial" w:hAnsi="Arial" w:cs="Arial"/>
        </w:rPr>
      </w:pPr>
      <w:r>
        <w:rPr>
          <w:rFonts w:ascii="Arial" w:hAnsi="Arial" w:cs="Arial"/>
        </w:rPr>
        <w:t>L</w:t>
      </w:r>
      <w:r w:rsidRPr="005855C0">
        <w:rPr>
          <w:rFonts w:ascii="Arial" w:hAnsi="Arial" w:cs="Arial"/>
        </w:rPr>
        <w:t>’</w:t>
      </w:r>
      <w:r w:rsidRPr="005855C0">
        <w:rPr>
          <w:rFonts w:ascii="Arial" w:hAnsi="Arial" w:cs="Arial"/>
          <w:i/>
          <w:iCs/>
        </w:rPr>
        <w:t>Avviso pubblico</w:t>
      </w:r>
      <w:r w:rsidRPr="005855C0">
        <w:rPr>
          <w:rFonts w:ascii="Arial" w:hAnsi="Arial" w:cs="Arial"/>
        </w:rPr>
        <w:t> </w:t>
      </w:r>
      <w:r w:rsidRPr="005855C0">
        <w:rPr>
          <w:rFonts w:ascii="Arial" w:hAnsi="Arial" w:cs="Arial"/>
          <w:i/>
          <w:iCs/>
        </w:rPr>
        <w:t xml:space="preserve">per la selezione di soggetti collaboratori privati, in qualità di partner del Comune di Mantova, con i quali ideare, programmare, progettare, realizzare e gestire il Centro per le Famiglie </w:t>
      </w:r>
      <w:r w:rsidRPr="005855C0">
        <w:rPr>
          <w:rFonts w:ascii="Arial" w:hAnsi="Arial" w:cs="Arial"/>
        </w:rPr>
        <w:t>è rivolto a soggetti di diritto privato (di cui all’</w:t>
      </w:r>
      <w:r w:rsidRPr="005855C0">
        <w:rPr>
          <w:rFonts w:ascii="Arial" w:hAnsi="Arial" w:cs="Arial"/>
          <w:b/>
          <w:bCs/>
        </w:rPr>
        <w:t>Art. 1 – Soggetti ammessi alla selezione</w:t>
      </w:r>
      <w:r w:rsidRPr="005855C0">
        <w:rPr>
          <w:rFonts w:ascii="Arial" w:hAnsi="Arial" w:cs="Arial"/>
        </w:rPr>
        <w:t xml:space="preserve">), operanti nel settore di riferimento dell’Avviso (circostanza che deve risultare dal relativo Statuto o </w:t>
      </w:r>
      <w:bookmarkStart w:id="0" w:name="_GoBack"/>
      <w:bookmarkEnd w:id="0"/>
      <w:r w:rsidRPr="005855C0">
        <w:rPr>
          <w:rFonts w:ascii="Arial" w:hAnsi="Arial" w:cs="Arial"/>
        </w:rPr>
        <w:t>dall’atto costitutivo) e non aventi finalità di lucro, in particolare a:</w:t>
      </w:r>
    </w:p>
    <w:p w:rsidR="00F9131C" w:rsidRPr="005855C0" w:rsidRDefault="00F9131C" w:rsidP="00F9131C">
      <w:pPr>
        <w:rPr>
          <w:rFonts w:ascii="Arial" w:hAnsi="Arial" w:cs="Arial"/>
        </w:rPr>
      </w:pPr>
    </w:p>
    <w:p w:rsidR="00F9131C" w:rsidRPr="005855C0" w:rsidRDefault="00F9131C" w:rsidP="00F9131C">
      <w:pPr>
        <w:pStyle w:val="Paragrafoelenco"/>
        <w:numPr>
          <w:ilvl w:val="0"/>
          <w:numId w:val="9"/>
        </w:numPr>
        <w:contextualSpacing w:val="0"/>
        <w:rPr>
          <w:rFonts w:ascii="Arial" w:hAnsi="Arial" w:cs="Arial"/>
          <w:szCs w:val="24"/>
        </w:rPr>
      </w:pPr>
      <w:r w:rsidRPr="005855C0">
        <w:rPr>
          <w:rFonts w:ascii="Arial" w:hAnsi="Arial" w:cs="Arial"/>
          <w:szCs w:val="24"/>
        </w:rPr>
        <w:t>Fondazioni;</w:t>
      </w:r>
    </w:p>
    <w:p w:rsidR="00F9131C" w:rsidRPr="005855C0" w:rsidRDefault="00F9131C" w:rsidP="00F9131C">
      <w:pPr>
        <w:pStyle w:val="Paragrafoelenco"/>
        <w:numPr>
          <w:ilvl w:val="0"/>
          <w:numId w:val="9"/>
        </w:numPr>
        <w:contextualSpacing w:val="0"/>
        <w:rPr>
          <w:rFonts w:ascii="Arial" w:hAnsi="Arial" w:cs="Arial"/>
          <w:szCs w:val="24"/>
        </w:rPr>
      </w:pPr>
      <w:r w:rsidRPr="005855C0">
        <w:rPr>
          <w:rFonts w:ascii="Arial" w:hAnsi="Arial" w:cs="Arial"/>
          <w:szCs w:val="24"/>
        </w:rPr>
        <w:t>Associazioni e ONLUS;</w:t>
      </w:r>
    </w:p>
    <w:p w:rsidR="00F9131C" w:rsidRPr="005855C0" w:rsidRDefault="00F9131C" w:rsidP="00F9131C">
      <w:pPr>
        <w:pStyle w:val="Paragrafoelenco"/>
        <w:numPr>
          <w:ilvl w:val="0"/>
          <w:numId w:val="9"/>
        </w:numPr>
        <w:contextualSpacing w:val="0"/>
        <w:rPr>
          <w:rFonts w:ascii="Arial" w:hAnsi="Arial" w:cs="Arial"/>
          <w:szCs w:val="24"/>
        </w:rPr>
      </w:pPr>
      <w:r w:rsidRPr="005855C0">
        <w:rPr>
          <w:rFonts w:ascii="Arial" w:hAnsi="Arial" w:cs="Arial"/>
          <w:szCs w:val="24"/>
        </w:rPr>
        <w:t>Cooperative;</w:t>
      </w:r>
    </w:p>
    <w:p w:rsidR="00F9131C" w:rsidRPr="005855C0" w:rsidRDefault="00F9131C" w:rsidP="00F9131C">
      <w:pPr>
        <w:pStyle w:val="Paragrafoelenco"/>
        <w:numPr>
          <w:ilvl w:val="0"/>
          <w:numId w:val="9"/>
        </w:numPr>
        <w:contextualSpacing w:val="0"/>
        <w:rPr>
          <w:rFonts w:ascii="Arial" w:hAnsi="Arial" w:cs="Arial"/>
          <w:szCs w:val="24"/>
        </w:rPr>
      </w:pPr>
      <w:r w:rsidRPr="005855C0">
        <w:rPr>
          <w:rFonts w:ascii="Arial" w:hAnsi="Arial" w:cs="Arial"/>
          <w:szCs w:val="24"/>
        </w:rPr>
        <w:t>Consorzi;</w:t>
      </w:r>
    </w:p>
    <w:p w:rsidR="00F9131C" w:rsidRPr="005855C0" w:rsidRDefault="00F9131C" w:rsidP="00F9131C">
      <w:pPr>
        <w:pStyle w:val="Paragrafoelenco"/>
        <w:numPr>
          <w:ilvl w:val="0"/>
          <w:numId w:val="9"/>
        </w:numPr>
        <w:contextualSpacing w:val="0"/>
        <w:rPr>
          <w:rFonts w:ascii="Arial" w:hAnsi="Arial" w:cs="Arial"/>
          <w:szCs w:val="24"/>
        </w:rPr>
      </w:pPr>
      <w:r w:rsidRPr="005855C0">
        <w:rPr>
          <w:rFonts w:ascii="Arial" w:hAnsi="Arial" w:cs="Arial"/>
          <w:szCs w:val="24"/>
        </w:rPr>
        <w:t>Imprese sociali;</w:t>
      </w:r>
    </w:p>
    <w:p w:rsidR="00F9131C" w:rsidRPr="005855C0" w:rsidRDefault="00F9131C" w:rsidP="00F9131C">
      <w:pPr>
        <w:pStyle w:val="Paragrafoelenco"/>
        <w:numPr>
          <w:ilvl w:val="0"/>
          <w:numId w:val="9"/>
        </w:numPr>
        <w:contextualSpacing w:val="0"/>
        <w:rPr>
          <w:rFonts w:ascii="Arial" w:hAnsi="Arial" w:cs="Arial"/>
          <w:color w:val="1F497D"/>
          <w:szCs w:val="24"/>
        </w:rPr>
      </w:pPr>
      <w:r w:rsidRPr="005855C0">
        <w:rPr>
          <w:rFonts w:ascii="Arial" w:hAnsi="Arial" w:cs="Arial"/>
          <w:szCs w:val="24"/>
        </w:rPr>
        <w:t xml:space="preserve">Enti del Terzo Settore ai sensi del </w:t>
      </w:r>
      <w:proofErr w:type="spellStart"/>
      <w:r w:rsidRPr="005855C0">
        <w:rPr>
          <w:rFonts w:ascii="Arial" w:hAnsi="Arial" w:cs="Arial"/>
          <w:szCs w:val="24"/>
        </w:rPr>
        <w:t>D.Lgs.</w:t>
      </w:r>
      <w:proofErr w:type="spellEnd"/>
      <w:r w:rsidRPr="005855C0">
        <w:rPr>
          <w:rFonts w:ascii="Arial" w:hAnsi="Arial" w:cs="Arial"/>
          <w:szCs w:val="24"/>
        </w:rPr>
        <w:t xml:space="preserve"> 117/2017. </w:t>
      </w:r>
    </w:p>
    <w:p w:rsidR="00F9131C" w:rsidRPr="005855C0" w:rsidRDefault="00F9131C" w:rsidP="00F9131C">
      <w:pPr>
        <w:rPr>
          <w:rFonts w:ascii="Arial" w:hAnsi="Arial" w:cs="Arial"/>
        </w:rPr>
      </w:pPr>
    </w:p>
    <w:p w:rsidR="00F9131C" w:rsidRPr="005855C0" w:rsidRDefault="00F9131C" w:rsidP="00F9131C">
      <w:pPr>
        <w:jc w:val="both"/>
        <w:rPr>
          <w:rFonts w:ascii="Arial" w:hAnsi="Arial" w:cs="Arial"/>
        </w:rPr>
      </w:pPr>
      <w:r w:rsidRPr="005855C0">
        <w:rPr>
          <w:rFonts w:ascii="Arial" w:hAnsi="Arial" w:cs="Arial"/>
        </w:rPr>
        <w:t xml:space="preserve">I liberi professionisti pertanto, in autonomia, non sono ammessi alla procedura di selezione; in alternativa, </w:t>
      </w:r>
      <w:r>
        <w:rPr>
          <w:rFonts w:ascii="Arial" w:hAnsi="Arial" w:cs="Arial"/>
        </w:rPr>
        <w:t>è possibile</w:t>
      </w:r>
      <w:r w:rsidRPr="005855C0">
        <w:rPr>
          <w:rFonts w:ascii="Arial" w:hAnsi="Arial" w:cs="Arial"/>
        </w:rPr>
        <w:t xml:space="preserve"> collaborare con i soggetti sopra citati e ammessi alla selezione. </w:t>
      </w:r>
    </w:p>
    <w:p w:rsidR="00F9131C" w:rsidRDefault="00F9131C" w:rsidP="007C35F8">
      <w:pPr>
        <w:spacing w:after="160" w:line="259" w:lineRule="auto"/>
        <w:jc w:val="center"/>
        <w:rPr>
          <w:rFonts w:ascii="Arial" w:hAnsi="Arial" w:cs="Arial"/>
          <w:b/>
        </w:rPr>
      </w:pPr>
    </w:p>
    <w:p w:rsidR="007C35F8" w:rsidRDefault="007C35F8" w:rsidP="007C35F8">
      <w:pPr>
        <w:spacing w:after="160" w:line="259" w:lineRule="auto"/>
        <w:jc w:val="center"/>
        <w:rPr>
          <w:rFonts w:ascii="Arial" w:hAnsi="Arial" w:cs="Arial"/>
          <w:b/>
        </w:rPr>
      </w:pPr>
    </w:p>
    <w:p w:rsidR="00BE4E57" w:rsidRPr="007C35F8" w:rsidRDefault="00BE4E57" w:rsidP="007C35F8"/>
    <w:sectPr w:rsidR="00BE4E57" w:rsidRPr="007C35F8" w:rsidSect="00C51F95">
      <w:headerReference w:type="default" r:id="rId8"/>
      <w:footerReference w:type="default" r:id="rId9"/>
      <w:pgSz w:w="11906" w:h="16838"/>
      <w:pgMar w:top="1440" w:right="1077"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E6E" w:rsidRDefault="00DE0E6E" w:rsidP="00DB7B13">
      <w:r>
        <w:separator/>
      </w:r>
    </w:p>
  </w:endnote>
  <w:endnote w:type="continuationSeparator" w:id="0">
    <w:p w:rsidR="00DE0E6E" w:rsidRDefault="00DE0E6E" w:rsidP="00DB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FF" w:rsidRDefault="00264352" w:rsidP="0090331C">
    <w:pPr>
      <w:keepLines/>
      <w:widowControl w:val="0"/>
      <w:tabs>
        <w:tab w:val="center" w:pos="9638"/>
        <w:tab w:val="right" w:pos="19236"/>
      </w:tabs>
      <w:autoSpaceDE w:val="0"/>
      <w:autoSpaceDN w:val="0"/>
      <w:adjustRightInd w:val="0"/>
      <w:spacing w:line="200" w:lineRule="exact"/>
      <w:ind w:right="3795"/>
      <w:rPr>
        <w:rFonts w:ascii="Arial" w:hAnsi="Arial"/>
        <w:i/>
        <w:sz w:val="17"/>
        <w:szCs w:val="17"/>
      </w:rPr>
    </w:pPr>
    <w:r>
      <w:rPr>
        <w:noProof/>
      </w:rPr>
      <mc:AlternateContent>
        <mc:Choice Requires="wps">
          <w:drawing>
            <wp:anchor distT="0" distB="0" distL="114300" distR="114300" simplePos="0" relativeHeight="251659264" behindDoc="0" locked="0" layoutInCell="1" allowOverlap="1" wp14:anchorId="19A88E98" wp14:editId="72732EE3">
              <wp:simplePos x="0" y="0"/>
              <wp:positionH relativeFrom="margin">
                <wp:align>left</wp:align>
              </wp:positionH>
              <wp:positionV relativeFrom="paragraph">
                <wp:posOffset>10160</wp:posOffset>
              </wp:positionV>
              <wp:extent cx="2724150" cy="11620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272415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07C3F" w:rsidRPr="00507C3F" w:rsidRDefault="00507C3F" w:rsidP="00507C3F">
                          <w:pPr>
                            <w:rPr>
                              <w:rFonts w:ascii="Arial" w:hAnsi="Arial" w:cs="Arial"/>
                              <w:i/>
                              <w:sz w:val="16"/>
                              <w:szCs w:val="16"/>
                            </w:rPr>
                          </w:pPr>
                          <w:r w:rsidRPr="00507C3F">
                            <w:rPr>
                              <w:rFonts w:ascii="Arial" w:hAnsi="Arial" w:cs="Arial"/>
                              <w:i/>
                              <w:sz w:val="16"/>
                              <w:szCs w:val="16"/>
                            </w:rPr>
                            <w:t>SETTORE WELFARE, SERVIZI SOCIALI E SPORT</w:t>
                          </w:r>
                        </w:p>
                        <w:p w:rsidR="00507C3F" w:rsidRPr="00507C3F" w:rsidRDefault="00507C3F" w:rsidP="00507C3F">
                          <w:pPr>
                            <w:rPr>
                              <w:rFonts w:ascii="Arial" w:hAnsi="Arial" w:cs="Arial"/>
                              <w:i/>
                              <w:sz w:val="16"/>
                              <w:szCs w:val="16"/>
                            </w:rPr>
                          </w:pPr>
                          <w:r w:rsidRPr="00507C3F">
                            <w:rPr>
                              <w:rFonts w:ascii="Arial" w:hAnsi="Arial" w:cs="Arial"/>
                              <w:i/>
                              <w:sz w:val="16"/>
                              <w:szCs w:val="16"/>
                            </w:rPr>
                            <w:t>Via Conciliazione 128 -  46100 Mantova</w:t>
                          </w:r>
                        </w:p>
                        <w:p w:rsidR="00507C3F" w:rsidRPr="005B4CA9" w:rsidRDefault="005B4CA9" w:rsidP="00507C3F">
                          <w:pPr>
                            <w:rPr>
                              <w:rFonts w:ascii="Arial" w:hAnsi="Arial" w:cs="Arial"/>
                              <w:i/>
                              <w:sz w:val="16"/>
                              <w:szCs w:val="16"/>
                            </w:rPr>
                          </w:pPr>
                          <w:r>
                            <w:rPr>
                              <w:rFonts w:ascii="Arial" w:hAnsi="Arial" w:cs="Arial"/>
                              <w:i/>
                              <w:sz w:val="16"/>
                              <w:szCs w:val="16"/>
                            </w:rPr>
                            <w:t>Tel. (+39) 0376 376811</w:t>
                          </w:r>
                        </w:p>
                        <w:p w:rsidR="00507C3F" w:rsidRPr="005B4CA9" w:rsidRDefault="00507C3F" w:rsidP="00507C3F">
                          <w:pPr>
                            <w:rPr>
                              <w:rFonts w:ascii="Arial" w:hAnsi="Arial" w:cs="Arial"/>
                              <w:i/>
                              <w:sz w:val="16"/>
                              <w:szCs w:val="16"/>
                            </w:rPr>
                          </w:pPr>
                          <w:r w:rsidRPr="005B4CA9">
                            <w:rPr>
                              <w:rFonts w:ascii="Arial" w:hAnsi="Arial" w:cs="Arial"/>
                              <w:i/>
                              <w:sz w:val="16"/>
                              <w:szCs w:val="16"/>
                            </w:rPr>
                            <w:t xml:space="preserve">Fax (+39) 0376 2738070 </w:t>
                          </w:r>
                        </w:p>
                        <w:p w:rsidR="00507C3F" w:rsidRPr="005B4CA9" w:rsidRDefault="00507C3F" w:rsidP="00507C3F">
                          <w:pPr>
                            <w:rPr>
                              <w:rFonts w:ascii="Arial" w:hAnsi="Arial" w:cs="Arial"/>
                              <w:i/>
                              <w:sz w:val="16"/>
                              <w:szCs w:val="16"/>
                            </w:rPr>
                          </w:pPr>
                          <w:r w:rsidRPr="005B4CA9">
                            <w:rPr>
                              <w:rFonts w:ascii="Arial" w:hAnsi="Arial" w:cs="Arial"/>
                              <w:i/>
                              <w:sz w:val="16"/>
                              <w:szCs w:val="16"/>
                            </w:rPr>
                            <w:t>servizi.sociali@pec.comune.mantova.it</w:t>
                          </w:r>
                        </w:p>
                        <w:p w:rsidR="008C3BF8" w:rsidRPr="004508EF" w:rsidRDefault="00507C3F" w:rsidP="00507C3F">
                          <w:pPr>
                            <w:rPr>
                              <w:rFonts w:ascii="Arial" w:hAnsi="Arial" w:cs="Arial"/>
                              <w:i/>
                              <w:sz w:val="16"/>
                              <w:szCs w:val="16"/>
                              <w:lang w:val="en-US"/>
                            </w:rPr>
                          </w:pPr>
                          <w:r w:rsidRPr="00507C3F">
                            <w:rPr>
                              <w:rFonts w:ascii="Arial" w:hAnsi="Arial" w:cs="Arial"/>
                              <w:i/>
                              <w:sz w:val="16"/>
                              <w:szCs w:val="16"/>
                              <w:lang w:val="en-US"/>
                            </w:rPr>
                            <w:t>www.comune.mantova.gov.it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A88E98" id="_x0000_t202" coordsize="21600,21600" o:spt="202" path="m,l,21600r21600,l21600,xe">
              <v:stroke joinstyle="miter"/>
              <v:path gradientshapeok="t" o:connecttype="rect"/>
            </v:shapetype>
            <v:shape id="Casella di testo 6" o:spid="_x0000_s1026" type="#_x0000_t202" style="position:absolute;margin-left:0;margin-top:.8pt;width:214.5pt;height:9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" fillcolor="white [3201]" stroked="f" strokeweight=".5pt">
              <v:textbox>
                <w:txbxContent>
                  <w:p w:rsidR="00507C3F" w:rsidRPr="00507C3F" w:rsidRDefault="00507C3F" w:rsidP="00507C3F">
                    <w:pPr>
                      <w:rPr>
                        <w:rFonts w:ascii="Arial" w:hAnsi="Arial" w:cs="Arial"/>
                        <w:i/>
                        <w:sz w:val="16"/>
                        <w:szCs w:val="16"/>
                      </w:rPr>
                    </w:pPr>
                    <w:r w:rsidRPr="00507C3F">
                      <w:rPr>
                        <w:rFonts w:ascii="Arial" w:hAnsi="Arial" w:cs="Arial"/>
                        <w:i/>
                        <w:sz w:val="16"/>
                        <w:szCs w:val="16"/>
                      </w:rPr>
                      <w:t>SETTORE WELFARE, SERVIZI SOCIALI E SPORT</w:t>
                    </w:r>
                  </w:p>
                  <w:p w:rsidR="00507C3F" w:rsidRPr="00507C3F" w:rsidRDefault="00507C3F" w:rsidP="00507C3F">
                    <w:pPr>
                      <w:rPr>
                        <w:rFonts w:ascii="Arial" w:hAnsi="Arial" w:cs="Arial"/>
                        <w:i/>
                        <w:sz w:val="16"/>
                        <w:szCs w:val="16"/>
                      </w:rPr>
                    </w:pPr>
                    <w:r w:rsidRPr="00507C3F">
                      <w:rPr>
                        <w:rFonts w:ascii="Arial" w:hAnsi="Arial" w:cs="Arial"/>
                        <w:i/>
                        <w:sz w:val="16"/>
                        <w:szCs w:val="16"/>
                      </w:rPr>
                      <w:t>Via Conciliazione 128 -  46100 Mantova</w:t>
                    </w:r>
                  </w:p>
                  <w:p w:rsidR="00507C3F" w:rsidRPr="005B4CA9" w:rsidRDefault="005B4CA9" w:rsidP="00507C3F">
                    <w:pPr>
                      <w:rPr>
                        <w:rFonts w:ascii="Arial" w:hAnsi="Arial" w:cs="Arial"/>
                        <w:i/>
                        <w:sz w:val="16"/>
                        <w:szCs w:val="16"/>
                      </w:rPr>
                    </w:pPr>
                    <w:r>
                      <w:rPr>
                        <w:rFonts w:ascii="Arial" w:hAnsi="Arial" w:cs="Arial"/>
                        <w:i/>
                        <w:sz w:val="16"/>
                        <w:szCs w:val="16"/>
                      </w:rPr>
                      <w:t>Tel. (+39) 0376 376811</w:t>
                    </w:r>
                  </w:p>
                  <w:p w:rsidR="00507C3F" w:rsidRPr="005B4CA9" w:rsidRDefault="00507C3F" w:rsidP="00507C3F">
                    <w:pPr>
                      <w:rPr>
                        <w:rFonts w:ascii="Arial" w:hAnsi="Arial" w:cs="Arial"/>
                        <w:i/>
                        <w:sz w:val="16"/>
                        <w:szCs w:val="16"/>
                      </w:rPr>
                    </w:pPr>
                    <w:r w:rsidRPr="005B4CA9">
                      <w:rPr>
                        <w:rFonts w:ascii="Arial" w:hAnsi="Arial" w:cs="Arial"/>
                        <w:i/>
                        <w:sz w:val="16"/>
                        <w:szCs w:val="16"/>
                      </w:rPr>
                      <w:t xml:space="preserve">Fax (+39) 0376 2738070 </w:t>
                    </w:r>
                  </w:p>
                  <w:p w:rsidR="00507C3F" w:rsidRPr="005B4CA9" w:rsidRDefault="00507C3F" w:rsidP="00507C3F">
                    <w:pPr>
                      <w:rPr>
                        <w:rFonts w:ascii="Arial" w:hAnsi="Arial" w:cs="Arial"/>
                        <w:i/>
                        <w:sz w:val="16"/>
                        <w:szCs w:val="16"/>
                      </w:rPr>
                    </w:pPr>
                    <w:r w:rsidRPr="005B4CA9">
                      <w:rPr>
                        <w:rFonts w:ascii="Arial" w:hAnsi="Arial" w:cs="Arial"/>
                        <w:i/>
                        <w:sz w:val="16"/>
                        <w:szCs w:val="16"/>
                      </w:rPr>
                      <w:t>servizi.sociali@pec.comune.mantova.it</w:t>
                    </w:r>
                  </w:p>
                  <w:p w:rsidR="008C3BF8" w:rsidRPr="004508EF" w:rsidRDefault="00507C3F" w:rsidP="00507C3F">
                    <w:pPr>
                      <w:rPr>
                        <w:rFonts w:ascii="Arial" w:hAnsi="Arial" w:cs="Arial"/>
                        <w:i/>
                        <w:sz w:val="16"/>
                        <w:szCs w:val="16"/>
                        <w:lang w:val="en-US"/>
                      </w:rPr>
                    </w:pPr>
                    <w:r w:rsidRPr="00507C3F">
                      <w:rPr>
                        <w:rFonts w:ascii="Arial" w:hAnsi="Arial" w:cs="Arial"/>
                        <w:i/>
                        <w:sz w:val="16"/>
                        <w:szCs w:val="16"/>
                        <w:lang w:val="en-US"/>
                      </w:rPr>
                      <w:t>www.comune.mantova.gov.it</w:t>
                    </w:r>
                  </w:p>
                </w:txbxContent>
              </v:textbox>
              <w10:wrap anchorx="margin"/>
            </v:shape>
          </w:pict>
        </mc:Fallback>
      </mc:AlternateContent>
    </w:r>
    <w:r w:rsidR="001542FF">
      <w:rPr>
        <w:rFonts w:ascii="Arial" w:hAnsi="Arial"/>
        <w:i/>
        <w:sz w:val="17"/>
        <w:szCs w:val="17"/>
      </w:rPr>
      <w:t>servizi.sociali</w:t>
    </w:r>
    <w:hyperlink r:id="rId1" w:history="1">
      <w:r w:rsidR="001542FF" w:rsidRPr="0072088F">
        <w:rPr>
          <w:rStyle w:val="Collegamentoipertestuale"/>
          <w:rFonts w:ascii="Arial" w:hAnsi="Arial"/>
          <w:i/>
          <w:sz w:val="17"/>
          <w:szCs w:val="17"/>
        </w:rPr>
        <w:t>@</w:t>
      </w:r>
      <w:r w:rsidR="001542FF">
        <w:rPr>
          <w:rStyle w:val="Collegamentoipertestuale"/>
          <w:rFonts w:ascii="Arial" w:hAnsi="Arial"/>
          <w:i/>
          <w:sz w:val="17"/>
          <w:szCs w:val="17"/>
        </w:rPr>
        <w:t>pec.</w:t>
      </w:r>
      <w:r w:rsidR="001542FF" w:rsidRPr="0072088F">
        <w:rPr>
          <w:rStyle w:val="Collegamentoipertestuale"/>
          <w:rFonts w:ascii="Arial" w:hAnsi="Arial"/>
          <w:i/>
          <w:sz w:val="17"/>
          <w:szCs w:val="17"/>
        </w:rPr>
        <w:t>comune.mantova.it</w:t>
      </w:r>
    </w:hyperlink>
  </w:p>
  <w:p w:rsidR="001542FF" w:rsidRPr="001C4D7A" w:rsidRDefault="001542FF" w:rsidP="0090331C">
    <w:pPr>
      <w:pStyle w:val="Pidipagina"/>
      <w:keepLines/>
      <w:tabs>
        <w:tab w:val="left" w:pos="3868"/>
      </w:tabs>
      <w:spacing w:line="180" w:lineRule="exact"/>
      <w:rPr>
        <w:rFonts w:cs="Arial"/>
        <w:i/>
        <w:sz w:val="17"/>
        <w:szCs w:val="17"/>
      </w:rPr>
    </w:pPr>
    <w:r w:rsidRPr="001C4D7A">
      <w:rPr>
        <w:i/>
        <w:sz w:val="17"/>
        <w:szCs w:val="17"/>
      </w:rPr>
      <w:t>www.comune.mantova.gov.it</w:t>
    </w:r>
  </w:p>
  <w:p w:rsidR="00322F80" w:rsidRPr="00310A6A" w:rsidRDefault="00DB7B13" w:rsidP="00C51F95">
    <w:pPr>
      <w:spacing w:line="240" w:lineRule="atLeast"/>
      <w:ind w:left="7082" w:right="-851" w:firstLine="709"/>
      <w:jc w:val="right"/>
    </w:pPr>
    <w:r>
      <w:rPr>
        <w:noProof/>
      </w:rPr>
      <w:fldChar w:fldCharType="begin"/>
    </w:r>
    <w:r>
      <w:rPr>
        <w:noProof/>
      </w:rPr>
      <w:instrText xml:space="preserve"> INCLUDEPICTURE  "cid:image002.png@01D36222.58D8CE10" \* MERGEFORMATINET </w:instrText>
    </w:r>
    <w:r>
      <w:rPr>
        <w:noProof/>
      </w:rPr>
      <w:fldChar w:fldCharType="separate"/>
    </w:r>
    <w:r>
      <w:rPr>
        <w:noProof/>
      </w:rPr>
      <w:fldChar w:fldCharType="begin"/>
    </w:r>
    <w:r>
      <w:rPr>
        <w:noProof/>
      </w:rPr>
      <w:instrText xml:space="preserve"> INCLUDEPICTURE  "cid:image002.png@01D36222.58D8CE10" \* MERGEFORMATINET </w:instrText>
    </w:r>
    <w:r>
      <w:rPr>
        <w:noProof/>
      </w:rPr>
      <w:fldChar w:fldCharType="separate"/>
    </w:r>
    <w:r w:rsidR="00322F80">
      <w:rPr>
        <w:noProof/>
      </w:rPr>
      <w:fldChar w:fldCharType="begin"/>
    </w:r>
    <w:r w:rsidR="00322F80">
      <w:rPr>
        <w:noProof/>
      </w:rPr>
      <w:instrText xml:space="preserve"> INCLUDEPICTURE  "cid:image002.png@01D36222.58D8CE10" \* MERGEFORMATINET </w:instrText>
    </w:r>
    <w:r w:rsidR="00322F80">
      <w:rPr>
        <w:noProof/>
      </w:rPr>
      <w:fldChar w:fldCharType="separate"/>
    </w:r>
    <w:r w:rsidR="00E00140">
      <w:rPr>
        <w:noProof/>
      </w:rPr>
      <w:fldChar w:fldCharType="begin"/>
    </w:r>
    <w:r w:rsidR="00E00140">
      <w:rPr>
        <w:noProof/>
      </w:rPr>
      <w:instrText xml:space="preserve"> INCLUDEPICTURE  "cid:image002.png@01D36222.58D8CE10" \* MERGEFORMATINET </w:instrText>
    </w:r>
    <w:r w:rsidR="00E00140">
      <w:rPr>
        <w:noProof/>
      </w:rPr>
      <w:fldChar w:fldCharType="separate"/>
    </w:r>
    <w:r w:rsidR="00C901FD">
      <w:rPr>
        <w:noProof/>
      </w:rPr>
      <w:fldChar w:fldCharType="begin"/>
    </w:r>
    <w:r w:rsidR="00C901FD">
      <w:rPr>
        <w:noProof/>
      </w:rPr>
      <w:instrText xml:space="preserve"> INCLUDEPICTURE  "cid:image002.png@01D36222.58D8CE10" \* MERGEFORMATINET </w:instrText>
    </w:r>
    <w:r w:rsidR="00C901FD">
      <w:rPr>
        <w:noProof/>
      </w:rPr>
      <w:fldChar w:fldCharType="separate"/>
    </w:r>
    <w:r w:rsidR="007F7D16">
      <w:rPr>
        <w:noProof/>
      </w:rPr>
      <w:fldChar w:fldCharType="begin"/>
    </w:r>
    <w:r w:rsidR="007F7D16">
      <w:rPr>
        <w:noProof/>
      </w:rPr>
      <w:instrText xml:space="preserve"> INCLUDEPICTURE  "cid:image002.png@01D36222.58D8CE10" \* MERGEFORMATINET </w:instrText>
    </w:r>
    <w:r w:rsidR="007F7D16">
      <w:rPr>
        <w:noProof/>
      </w:rPr>
      <w:fldChar w:fldCharType="separate"/>
    </w:r>
    <w:r w:rsidR="001542FF">
      <w:rPr>
        <w:noProof/>
      </w:rPr>
      <w:fldChar w:fldCharType="begin"/>
    </w:r>
    <w:r w:rsidR="001542FF">
      <w:rPr>
        <w:noProof/>
      </w:rPr>
      <w:instrText xml:space="preserve"> INCLUDEPICTURE  "cid:image002.png@01D36222.58D8CE10" \* MERGEFORMATINET </w:instrText>
    </w:r>
    <w:r w:rsidR="001542FF">
      <w:rPr>
        <w:noProof/>
      </w:rPr>
      <w:fldChar w:fldCharType="separate"/>
    </w:r>
    <w:r w:rsidR="00264352">
      <w:rPr>
        <w:noProof/>
      </w:rPr>
      <w:fldChar w:fldCharType="begin"/>
    </w:r>
    <w:r w:rsidR="00264352">
      <w:rPr>
        <w:noProof/>
      </w:rPr>
      <w:instrText xml:space="preserve"> INCLUDEPICTURE  "cid:image002.png@01D36222.58D8CE10" \* MERGEFORMATINET </w:instrText>
    </w:r>
    <w:r w:rsidR="00264352">
      <w:rPr>
        <w:noProof/>
      </w:rPr>
      <w:fldChar w:fldCharType="separate"/>
    </w:r>
    <w:r w:rsidR="004508EF">
      <w:rPr>
        <w:noProof/>
      </w:rPr>
      <w:fldChar w:fldCharType="begin"/>
    </w:r>
    <w:r w:rsidR="004508EF">
      <w:rPr>
        <w:noProof/>
      </w:rPr>
      <w:instrText xml:space="preserve"> INCLUDEPICTURE  "cid:image002.png@01D36222.58D8CE10" \* MERGEFORMATINET </w:instrText>
    </w:r>
    <w:r w:rsidR="004508EF">
      <w:rPr>
        <w:noProof/>
      </w:rPr>
      <w:fldChar w:fldCharType="separate"/>
    </w:r>
    <w:r w:rsidR="00BA0D7D">
      <w:rPr>
        <w:noProof/>
      </w:rPr>
      <w:fldChar w:fldCharType="begin"/>
    </w:r>
    <w:r w:rsidR="00BA0D7D">
      <w:rPr>
        <w:noProof/>
      </w:rPr>
      <w:instrText xml:space="preserve"> INCLUDEPICTURE  "cid:image002.png@01D36222.58D8CE10" \* MERGEFORMATINET </w:instrText>
    </w:r>
    <w:r w:rsidR="00BA0D7D">
      <w:rPr>
        <w:noProof/>
      </w:rPr>
      <w:fldChar w:fldCharType="separate"/>
    </w:r>
    <w:r w:rsidR="00507C3F">
      <w:rPr>
        <w:noProof/>
      </w:rPr>
      <w:fldChar w:fldCharType="begin"/>
    </w:r>
    <w:r w:rsidR="00507C3F">
      <w:rPr>
        <w:noProof/>
      </w:rPr>
      <w:instrText xml:space="preserve"> INCLUDEPICTURE  "cid:image002.png@01D36222.58D8CE10" \* MERGEFORMATINET </w:instrText>
    </w:r>
    <w:r w:rsidR="00507C3F">
      <w:rPr>
        <w:noProof/>
      </w:rPr>
      <w:fldChar w:fldCharType="separate"/>
    </w:r>
    <w:r w:rsidR="00382CEE">
      <w:rPr>
        <w:noProof/>
      </w:rPr>
      <w:fldChar w:fldCharType="begin"/>
    </w:r>
    <w:r w:rsidR="00382CEE">
      <w:rPr>
        <w:noProof/>
      </w:rPr>
      <w:instrText xml:space="preserve"> INCLUDEPICTURE  "cid:image002.png@01D36222.58D8CE10" \* MERGEFORMATINET </w:instrText>
    </w:r>
    <w:r w:rsidR="00382CEE">
      <w:rPr>
        <w:noProof/>
      </w:rPr>
      <w:fldChar w:fldCharType="separate"/>
    </w:r>
    <w:r w:rsidR="008E471B">
      <w:rPr>
        <w:noProof/>
      </w:rPr>
      <w:fldChar w:fldCharType="begin"/>
    </w:r>
    <w:r w:rsidR="008E471B">
      <w:rPr>
        <w:noProof/>
      </w:rPr>
      <w:instrText xml:space="preserve"> INCLUDEPICTURE  "cid:image002.png@01D36222.58D8CE10" \* MERGEFORMATINET </w:instrText>
    </w:r>
    <w:r w:rsidR="008E471B">
      <w:rPr>
        <w:noProof/>
      </w:rPr>
      <w:fldChar w:fldCharType="separate"/>
    </w:r>
    <w:r w:rsidR="00764B0E">
      <w:rPr>
        <w:noProof/>
      </w:rPr>
      <w:fldChar w:fldCharType="begin"/>
    </w:r>
    <w:r w:rsidR="00764B0E">
      <w:rPr>
        <w:noProof/>
      </w:rPr>
      <w:instrText xml:space="preserve"> INCLUDEPICTURE  "cid:image002.png@01D36222.58D8CE10" \* MERGEFORMATINET </w:instrText>
    </w:r>
    <w:r w:rsidR="00764B0E">
      <w:rPr>
        <w:noProof/>
      </w:rPr>
      <w:fldChar w:fldCharType="separate"/>
    </w:r>
    <w:r w:rsidR="005B4CA9">
      <w:rPr>
        <w:noProof/>
      </w:rPr>
      <w:fldChar w:fldCharType="begin"/>
    </w:r>
    <w:r w:rsidR="005B4CA9">
      <w:rPr>
        <w:noProof/>
      </w:rPr>
      <w:instrText xml:space="preserve"> INCLUDEPICTURE  "cid:image002.png@01D36222.58D8CE10" \* MERGEFORMATINET </w:instrText>
    </w:r>
    <w:r w:rsidR="005B4CA9">
      <w:rPr>
        <w:noProof/>
      </w:rPr>
      <w:fldChar w:fldCharType="separate"/>
    </w:r>
    <w:r w:rsidR="00F06A74">
      <w:rPr>
        <w:noProof/>
      </w:rPr>
      <w:fldChar w:fldCharType="begin"/>
    </w:r>
    <w:r w:rsidR="00F06A74">
      <w:rPr>
        <w:noProof/>
      </w:rPr>
      <w:instrText xml:space="preserve"> INCLUDEPICTURE  "cid:image002.png@01D36222.58D8CE10" \* MERGEFORMATINET </w:instrText>
    </w:r>
    <w:r w:rsidR="00F06A74">
      <w:rPr>
        <w:noProof/>
      </w:rPr>
      <w:fldChar w:fldCharType="separate"/>
    </w:r>
    <w:r w:rsidR="0074738F">
      <w:rPr>
        <w:noProof/>
      </w:rPr>
      <w:fldChar w:fldCharType="begin"/>
    </w:r>
    <w:r w:rsidR="0074738F">
      <w:rPr>
        <w:noProof/>
      </w:rPr>
      <w:instrText xml:space="preserve"> INCLUDEPICTURE  "cid:image002.png@01D36222.58D8CE10" \* MERGEFORMATINET </w:instrText>
    </w:r>
    <w:r w:rsidR="0074738F">
      <w:rPr>
        <w:noProof/>
      </w:rPr>
      <w:fldChar w:fldCharType="separate"/>
    </w:r>
    <w:r w:rsidR="00D502D8">
      <w:rPr>
        <w:noProof/>
      </w:rPr>
      <w:fldChar w:fldCharType="begin"/>
    </w:r>
    <w:r w:rsidR="00D502D8">
      <w:rPr>
        <w:noProof/>
      </w:rPr>
      <w:instrText xml:space="preserve"> INCLUDEPICTURE  "cid:image002.png@01D36222.58D8CE10" \* MERGEFORMATINET </w:instrText>
    </w:r>
    <w:r w:rsidR="00D502D8">
      <w:rPr>
        <w:noProof/>
      </w:rPr>
      <w:fldChar w:fldCharType="separate"/>
    </w:r>
    <w:r w:rsidR="007B3EF3">
      <w:rPr>
        <w:noProof/>
      </w:rPr>
      <w:fldChar w:fldCharType="begin"/>
    </w:r>
    <w:r w:rsidR="007B3EF3">
      <w:rPr>
        <w:noProof/>
      </w:rPr>
      <w:instrText xml:space="preserve"> INCLUDEPICTURE  "cid:image002.png@01D36222.58D8CE10" \* MERGEFORMATINET </w:instrText>
    </w:r>
    <w:r w:rsidR="007B3EF3">
      <w:rPr>
        <w:noProof/>
      </w:rPr>
      <w:fldChar w:fldCharType="separate"/>
    </w:r>
    <w:r w:rsidR="00AA3AE9">
      <w:rPr>
        <w:noProof/>
      </w:rPr>
      <w:fldChar w:fldCharType="begin"/>
    </w:r>
    <w:r w:rsidR="00AA3AE9">
      <w:rPr>
        <w:noProof/>
      </w:rPr>
      <w:instrText xml:space="preserve"> INCLUDEPICTURE  "cid:image002.png@01D36222.58D8CE10" \* MERGEFORMATINET </w:instrText>
    </w:r>
    <w:r w:rsidR="00AA3AE9">
      <w:rPr>
        <w:noProof/>
      </w:rPr>
      <w:fldChar w:fldCharType="separate"/>
    </w:r>
    <w:r w:rsidR="00F1127C">
      <w:rPr>
        <w:noProof/>
      </w:rPr>
      <w:fldChar w:fldCharType="begin"/>
    </w:r>
    <w:r w:rsidR="00F1127C">
      <w:rPr>
        <w:noProof/>
      </w:rPr>
      <w:instrText xml:space="preserve"> INCLUDEPICTURE  "cid:image002.png@01D36222.58D8CE10" \* MERGEFORMATINET </w:instrText>
    </w:r>
    <w:r w:rsidR="00F1127C">
      <w:rPr>
        <w:noProof/>
      </w:rPr>
      <w:fldChar w:fldCharType="separate"/>
    </w:r>
    <w:r w:rsidR="00824FB9">
      <w:rPr>
        <w:noProof/>
      </w:rPr>
      <w:fldChar w:fldCharType="begin"/>
    </w:r>
    <w:r w:rsidR="00824FB9">
      <w:rPr>
        <w:noProof/>
      </w:rPr>
      <w:instrText xml:space="preserve"> INCLUDEPICTURE  "cid:image002.png@01D36222.58D8CE10" \* MERGEFORMATINET </w:instrText>
    </w:r>
    <w:r w:rsidR="00824FB9">
      <w:rPr>
        <w:noProof/>
      </w:rPr>
      <w:fldChar w:fldCharType="separate"/>
    </w:r>
    <w:r w:rsidR="003C00D8">
      <w:rPr>
        <w:noProof/>
      </w:rPr>
      <w:fldChar w:fldCharType="begin"/>
    </w:r>
    <w:r w:rsidR="003C00D8">
      <w:rPr>
        <w:noProof/>
      </w:rPr>
      <w:instrText xml:space="preserve"> INCLUDEPICTURE  "cid:image002.png@01D36222.58D8CE10" \* MERGEFORMATINET </w:instrText>
    </w:r>
    <w:r w:rsidR="003C00D8">
      <w:rPr>
        <w:noProof/>
      </w:rPr>
      <w:fldChar w:fldCharType="separate"/>
    </w:r>
    <w:r w:rsidR="00DE0E6E">
      <w:rPr>
        <w:noProof/>
      </w:rPr>
      <w:fldChar w:fldCharType="begin"/>
    </w:r>
    <w:r w:rsidR="00DE0E6E">
      <w:rPr>
        <w:noProof/>
      </w:rPr>
      <w:instrText xml:space="preserve"> </w:instrText>
    </w:r>
    <w:r w:rsidR="00DE0E6E">
      <w:rPr>
        <w:noProof/>
      </w:rPr>
      <w:instrText>INCLUDEPICTURE  "cid:image002.png@01D36222.58D8CE10" \* MERGEFORMATINET</w:instrText>
    </w:r>
    <w:r w:rsidR="00DE0E6E">
      <w:rPr>
        <w:noProof/>
      </w:rPr>
      <w:instrText xml:space="preserve"> </w:instrText>
    </w:r>
    <w:r w:rsidR="00DE0E6E">
      <w:rPr>
        <w:noProof/>
      </w:rPr>
      <w:fldChar w:fldCharType="separate"/>
    </w:r>
    <w:r w:rsidR="00A212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95pt;height:59.45pt;visibility:visible;mso-position-vertical:absolute">
          <v:imagedata r:id="rId2" r:href="rId3"/>
        </v:shape>
      </w:pict>
    </w:r>
    <w:r w:rsidR="00DE0E6E">
      <w:rPr>
        <w:noProof/>
      </w:rPr>
      <w:fldChar w:fldCharType="end"/>
    </w:r>
    <w:r w:rsidR="003C00D8">
      <w:rPr>
        <w:noProof/>
      </w:rPr>
      <w:fldChar w:fldCharType="end"/>
    </w:r>
    <w:r w:rsidR="00824FB9">
      <w:rPr>
        <w:noProof/>
      </w:rPr>
      <w:fldChar w:fldCharType="end"/>
    </w:r>
    <w:r w:rsidR="00F1127C">
      <w:rPr>
        <w:noProof/>
      </w:rPr>
      <w:fldChar w:fldCharType="end"/>
    </w:r>
    <w:r w:rsidR="00AA3AE9">
      <w:rPr>
        <w:noProof/>
      </w:rPr>
      <w:fldChar w:fldCharType="end"/>
    </w:r>
    <w:r w:rsidR="007B3EF3">
      <w:rPr>
        <w:noProof/>
      </w:rPr>
      <w:fldChar w:fldCharType="end"/>
    </w:r>
    <w:r w:rsidR="00D502D8">
      <w:rPr>
        <w:noProof/>
      </w:rPr>
      <w:fldChar w:fldCharType="end"/>
    </w:r>
    <w:r w:rsidR="0074738F">
      <w:rPr>
        <w:noProof/>
      </w:rPr>
      <w:fldChar w:fldCharType="end"/>
    </w:r>
    <w:r w:rsidR="00F06A74">
      <w:rPr>
        <w:noProof/>
      </w:rPr>
      <w:fldChar w:fldCharType="end"/>
    </w:r>
    <w:r w:rsidR="005B4CA9">
      <w:rPr>
        <w:noProof/>
      </w:rPr>
      <w:fldChar w:fldCharType="end"/>
    </w:r>
    <w:r w:rsidR="00764B0E">
      <w:rPr>
        <w:noProof/>
      </w:rPr>
      <w:fldChar w:fldCharType="end"/>
    </w:r>
    <w:r w:rsidR="008E471B">
      <w:rPr>
        <w:noProof/>
      </w:rPr>
      <w:fldChar w:fldCharType="end"/>
    </w:r>
    <w:r w:rsidR="00382CEE">
      <w:rPr>
        <w:noProof/>
      </w:rPr>
      <w:fldChar w:fldCharType="end"/>
    </w:r>
    <w:r w:rsidR="00507C3F">
      <w:rPr>
        <w:noProof/>
      </w:rPr>
      <w:fldChar w:fldCharType="end"/>
    </w:r>
    <w:r w:rsidR="00BA0D7D">
      <w:rPr>
        <w:noProof/>
      </w:rPr>
      <w:fldChar w:fldCharType="end"/>
    </w:r>
    <w:r w:rsidR="004508EF">
      <w:rPr>
        <w:noProof/>
      </w:rPr>
      <w:fldChar w:fldCharType="end"/>
    </w:r>
    <w:r w:rsidR="00264352">
      <w:rPr>
        <w:noProof/>
      </w:rPr>
      <w:fldChar w:fldCharType="end"/>
    </w:r>
    <w:r w:rsidR="001542FF">
      <w:rPr>
        <w:noProof/>
      </w:rPr>
      <w:fldChar w:fldCharType="end"/>
    </w:r>
    <w:r w:rsidR="007F7D16">
      <w:rPr>
        <w:noProof/>
      </w:rPr>
      <w:fldChar w:fldCharType="end"/>
    </w:r>
    <w:r w:rsidR="00C901FD">
      <w:rPr>
        <w:noProof/>
      </w:rPr>
      <w:fldChar w:fldCharType="end"/>
    </w:r>
    <w:r w:rsidR="00E00140">
      <w:rPr>
        <w:noProof/>
      </w:rPr>
      <w:fldChar w:fldCharType="end"/>
    </w:r>
    <w:r w:rsidR="00322F80">
      <w:rPr>
        <w:noProof/>
      </w:rPr>
      <w:fldChar w:fldCharType="end"/>
    </w:r>
    <w:r>
      <w:rPr>
        <w:noProof/>
      </w:rPr>
      <w:fldChar w:fldCharType="end"/>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E6E" w:rsidRDefault="00DE0E6E" w:rsidP="00DB7B13">
      <w:r>
        <w:separator/>
      </w:r>
    </w:p>
  </w:footnote>
  <w:footnote w:type="continuationSeparator" w:id="0">
    <w:p w:rsidR="00DE0E6E" w:rsidRDefault="00DE0E6E" w:rsidP="00DB7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B13" w:rsidRDefault="00DB7B13" w:rsidP="00264352">
    <w:pPr>
      <w:pStyle w:val="Pidipagina"/>
      <w:jc w:val="center"/>
    </w:pPr>
    <w:r>
      <w:rPr>
        <w:noProof/>
      </w:rPr>
      <w:drawing>
        <wp:inline distT="0" distB="0" distL="0" distR="0" wp14:anchorId="5646283E" wp14:editId="5C82B7FA">
          <wp:extent cx="523875" cy="8096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8096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97F5B"/>
    <w:multiLevelType w:val="hybridMultilevel"/>
    <w:tmpl w:val="AFBE9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C2865"/>
    <w:multiLevelType w:val="singleLevel"/>
    <w:tmpl w:val="DB222270"/>
    <w:lvl w:ilvl="0">
      <w:numFmt w:val="bullet"/>
      <w:lvlText w:val="-"/>
      <w:lvlJc w:val="left"/>
      <w:pPr>
        <w:tabs>
          <w:tab w:val="num" w:pos="360"/>
        </w:tabs>
        <w:ind w:left="360" w:hanging="360"/>
      </w:pPr>
      <w:rPr>
        <w:rFonts w:ascii="Times New Roman" w:hAnsi="Times New Roman" w:hint="default"/>
      </w:rPr>
    </w:lvl>
  </w:abstractNum>
  <w:abstractNum w:abstractNumId="2">
    <w:nsid w:val="2C365EE8"/>
    <w:multiLevelType w:val="hybridMultilevel"/>
    <w:tmpl w:val="AFBE9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2407DBB"/>
    <w:multiLevelType w:val="hybridMultilevel"/>
    <w:tmpl w:val="8724EF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34AE3E21"/>
    <w:multiLevelType w:val="singleLevel"/>
    <w:tmpl w:val="9306EB94"/>
    <w:lvl w:ilvl="0">
      <w:numFmt w:val="bullet"/>
      <w:lvlText w:val="-"/>
      <w:lvlJc w:val="left"/>
      <w:pPr>
        <w:tabs>
          <w:tab w:val="num" w:pos="360"/>
        </w:tabs>
        <w:ind w:left="360" w:hanging="360"/>
      </w:pPr>
      <w:rPr>
        <w:rFonts w:hint="default"/>
      </w:rPr>
    </w:lvl>
  </w:abstractNum>
  <w:abstractNum w:abstractNumId="5">
    <w:nsid w:val="483012D5"/>
    <w:multiLevelType w:val="hybridMultilevel"/>
    <w:tmpl w:val="588C854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48DA1988"/>
    <w:multiLevelType w:val="hybridMultilevel"/>
    <w:tmpl w:val="91B8D55C"/>
    <w:lvl w:ilvl="0" w:tplc="DE1C57AE">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5D392970"/>
    <w:multiLevelType w:val="hybridMultilevel"/>
    <w:tmpl w:val="77EAE054"/>
    <w:lvl w:ilvl="0" w:tplc="987A2DF0">
      <w:start w:val="1"/>
      <w:numFmt w:val="bullet"/>
      <w:lvlText w:val=""/>
      <w:lvlJc w:val="left"/>
      <w:pPr>
        <w:ind w:left="720" w:hanging="360"/>
      </w:pPr>
      <w:rPr>
        <w:rFonts w:ascii="Symbol" w:hAnsi="Symbol" w:hint="default"/>
        <w:sz w:val="5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80F263B"/>
    <w:multiLevelType w:val="hybridMultilevel"/>
    <w:tmpl w:val="F4C27B02"/>
    <w:lvl w:ilvl="0" w:tplc="8048B81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57"/>
    <w:rsid w:val="00056B82"/>
    <w:rsid w:val="001542FF"/>
    <w:rsid w:val="001C22B5"/>
    <w:rsid w:val="00264352"/>
    <w:rsid w:val="002716D1"/>
    <w:rsid w:val="00291B94"/>
    <w:rsid w:val="00310A6A"/>
    <w:rsid w:val="00322F80"/>
    <w:rsid w:val="003678D6"/>
    <w:rsid w:val="00382CEE"/>
    <w:rsid w:val="003C00D8"/>
    <w:rsid w:val="004124F3"/>
    <w:rsid w:val="004508EF"/>
    <w:rsid w:val="00507C3F"/>
    <w:rsid w:val="005B4CA9"/>
    <w:rsid w:val="00624790"/>
    <w:rsid w:val="006373EC"/>
    <w:rsid w:val="0074738F"/>
    <w:rsid w:val="00764B0E"/>
    <w:rsid w:val="007B3EF3"/>
    <w:rsid w:val="007C35F8"/>
    <w:rsid w:val="007F7D16"/>
    <w:rsid w:val="00824FB9"/>
    <w:rsid w:val="008A3EF8"/>
    <w:rsid w:val="008C3BF8"/>
    <w:rsid w:val="008D5927"/>
    <w:rsid w:val="008E471B"/>
    <w:rsid w:val="0090331C"/>
    <w:rsid w:val="00A212E7"/>
    <w:rsid w:val="00AA3AE9"/>
    <w:rsid w:val="00BA0D7D"/>
    <w:rsid w:val="00BE4E57"/>
    <w:rsid w:val="00C51F95"/>
    <w:rsid w:val="00C71B3A"/>
    <w:rsid w:val="00C901FD"/>
    <w:rsid w:val="00D502D8"/>
    <w:rsid w:val="00DB7B13"/>
    <w:rsid w:val="00DE0E6E"/>
    <w:rsid w:val="00E00140"/>
    <w:rsid w:val="00F06A74"/>
    <w:rsid w:val="00F1127C"/>
    <w:rsid w:val="00F21C57"/>
    <w:rsid w:val="00F662E9"/>
    <w:rsid w:val="00F70D3A"/>
    <w:rsid w:val="00F763E0"/>
    <w:rsid w:val="00F91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0169F0-BE97-4C29-9B5A-4CE43910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E5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E4E57"/>
    <w:pPr>
      <w:tabs>
        <w:tab w:val="center" w:pos="4819"/>
        <w:tab w:val="right" w:pos="9638"/>
      </w:tabs>
      <w:suppressAutoHyphens/>
    </w:pPr>
    <w:rPr>
      <w:szCs w:val="20"/>
    </w:rPr>
  </w:style>
  <w:style w:type="character" w:customStyle="1" w:styleId="IntestazioneCarattere">
    <w:name w:val="Intestazione Carattere"/>
    <w:basedOn w:val="Carpredefinitoparagrafo"/>
    <w:link w:val="Intestazione"/>
    <w:rsid w:val="00BE4E57"/>
    <w:rPr>
      <w:rFonts w:ascii="Times New Roman" w:eastAsia="Times New Roman" w:hAnsi="Times New Roman" w:cs="Times New Roman"/>
      <w:sz w:val="24"/>
      <w:szCs w:val="20"/>
    </w:rPr>
  </w:style>
  <w:style w:type="paragraph" w:styleId="Pidipagina">
    <w:name w:val="footer"/>
    <w:basedOn w:val="Normale"/>
    <w:link w:val="PidipaginaCarattere"/>
    <w:uiPriority w:val="99"/>
    <w:rsid w:val="008C3BF8"/>
    <w:pPr>
      <w:suppressAutoHyphens/>
    </w:pPr>
    <w:rPr>
      <w:rFonts w:ascii="Arial" w:hAnsi="Arial"/>
      <w:szCs w:val="20"/>
    </w:rPr>
  </w:style>
  <w:style w:type="character" w:customStyle="1" w:styleId="PidipaginaCarattere">
    <w:name w:val="Piè di pagina Carattere"/>
    <w:basedOn w:val="Carpredefinitoparagrafo"/>
    <w:link w:val="Pidipagina"/>
    <w:uiPriority w:val="99"/>
    <w:rsid w:val="008C3BF8"/>
    <w:rPr>
      <w:rFonts w:ascii="Arial" w:eastAsia="Times New Roman" w:hAnsi="Arial" w:cs="Times New Roman"/>
      <w:sz w:val="24"/>
      <w:szCs w:val="20"/>
      <w:lang w:eastAsia="it-IT"/>
    </w:rPr>
  </w:style>
  <w:style w:type="paragraph" w:styleId="Paragrafoelenco">
    <w:name w:val="List Paragraph"/>
    <w:basedOn w:val="Normale"/>
    <w:uiPriority w:val="34"/>
    <w:qFormat/>
    <w:rsid w:val="00BE4E57"/>
    <w:pPr>
      <w:ind w:left="720"/>
      <w:contextualSpacing/>
    </w:pPr>
    <w:rPr>
      <w:szCs w:val="20"/>
    </w:rPr>
  </w:style>
  <w:style w:type="paragraph" w:styleId="Nessunaspaziatura">
    <w:name w:val="No Spacing"/>
    <w:uiPriority w:val="1"/>
    <w:qFormat/>
    <w:rsid w:val="00BE4E57"/>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7F7D1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7D16"/>
    <w:rPr>
      <w:rFonts w:ascii="Segoe UI" w:eastAsia="Times New Roman" w:hAnsi="Segoe UI" w:cs="Segoe UI"/>
      <w:sz w:val="18"/>
      <w:szCs w:val="18"/>
      <w:lang w:eastAsia="it-IT"/>
    </w:rPr>
  </w:style>
  <w:style w:type="character" w:styleId="Collegamentoipertestuale">
    <w:name w:val="Hyperlink"/>
    <w:rsid w:val="001542FF"/>
    <w:rPr>
      <w:color w:val="0000FF"/>
      <w:u w:val="single"/>
    </w:rPr>
  </w:style>
  <w:style w:type="paragraph" w:styleId="Rientrocorpodeltesto">
    <w:name w:val="Body Text Indent"/>
    <w:basedOn w:val="Normale"/>
    <w:link w:val="RientrocorpodeltestoCarattere"/>
    <w:uiPriority w:val="99"/>
    <w:rsid w:val="004124F3"/>
    <w:pPr>
      <w:spacing w:after="120"/>
      <w:ind w:left="283"/>
    </w:pPr>
    <w:rPr>
      <w:rFonts w:eastAsia="Calibri"/>
      <w:szCs w:val="20"/>
    </w:rPr>
  </w:style>
  <w:style w:type="character" w:customStyle="1" w:styleId="RientrocorpodeltestoCarattere">
    <w:name w:val="Rientro corpo del testo Carattere"/>
    <w:basedOn w:val="Carpredefinitoparagrafo"/>
    <w:link w:val="Rientrocorpodeltesto"/>
    <w:uiPriority w:val="99"/>
    <w:rsid w:val="004124F3"/>
    <w:rPr>
      <w:rFonts w:ascii="Times New Roman" w:eastAsia="Calibri" w:hAnsi="Times New Roman" w:cs="Times New Roman"/>
      <w:sz w:val="24"/>
      <w:szCs w:val="20"/>
      <w:lang w:eastAsia="it-IT"/>
    </w:rPr>
  </w:style>
  <w:style w:type="character" w:styleId="Enfasicorsivo">
    <w:name w:val="Emphasis"/>
    <w:qFormat/>
    <w:rsid w:val="008D5927"/>
    <w:rPr>
      <w:i/>
    </w:rPr>
  </w:style>
  <w:style w:type="character" w:customStyle="1" w:styleId="p6">
    <w:name w:val="p6"/>
    <w:rsid w:val="008D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2.png@01D36222.58D8CE10" TargetMode="External"/><Relationship Id="rId2" Type="http://schemas.openxmlformats.org/officeDocument/2006/relationships/image" Target="media/image2.png"/><Relationship Id="rId1" Type="http://schemas.openxmlformats.org/officeDocument/2006/relationships/hyperlink" Target="mailto:politiche.sociali@comune.mantova.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7E5A-990C-428E-8591-16142DFC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3032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Chiavoni</dc:creator>
  <cp:keywords/>
  <dc:description/>
  <cp:lastModifiedBy>Anna Grossi</cp:lastModifiedBy>
  <cp:revision>11</cp:revision>
  <cp:lastPrinted>2019-08-29T14:41:00Z</cp:lastPrinted>
  <dcterms:created xsi:type="dcterms:W3CDTF">2019-09-11T08:21:00Z</dcterms:created>
  <dcterms:modified xsi:type="dcterms:W3CDTF">2019-09-11T08:26:00Z</dcterms:modified>
</cp:coreProperties>
</file>